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84" w:rsidRDefault="00FF7184" w:rsidP="00FF7184">
      <w:pPr>
        <w:rPr>
          <w:rFonts w:ascii="Times New Roman" w:hAnsi="Times New Roman"/>
          <w:sz w:val="24"/>
        </w:rPr>
      </w:pPr>
    </w:p>
    <w:p w:rsidR="00FF7184" w:rsidRDefault="00FF7184" w:rsidP="00FF7184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28581" r:id="rId5"/>
        </w:object>
      </w:r>
    </w:p>
    <w:p w:rsidR="00FF7184" w:rsidRDefault="00FF7184" w:rsidP="00FF7184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F7184" w:rsidRDefault="00FF7184" w:rsidP="00FF7184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F7184" w:rsidRDefault="00FF7184" w:rsidP="00FF7184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FF7184" w:rsidRDefault="00FF7184" w:rsidP="00FF7184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FF7184" w:rsidRDefault="00FF7184" w:rsidP="00FF7184"/>
    <w:p w:rsidR="00FF7184" w:rsidRPr="00613348" w:rsidRDefault="00FF7184" w:rsidP="00FF718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1023-34-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FF7184" w:rsidRDefault="00FF7184" w:rsidP="00FF71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</w:t>
      </w:r>
    </w:p>
    <w:p w:rsidR="00FF7184" w:rsidRDefault="00FF7184" w:rsidP="00FF7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184" w:rsidRDefault="00FF7184" w:rsidP="00FF71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7184" w:rsidRPr="00046063" w:rsidRDefault="00FF7184" w:rsidP="00FF7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Про укладення договору про встановлення особистого</w:t>
      </w:r>
    </w:p>
    <w:p w:rsidR="00FF7184" w:rsidRPr="00046063" w:rsidRDefault="00FF7184" w:rsidP="00FF7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строкового сервітуту з фізичною особою-підприємцем</w:t>
      </w:r>
    </w:p>
    <w:p w:rsidR="00FF7184" w:rsidRPr="00046063" w:rsidRDefault="00FF7184" w:rsidP="00FF7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Крижешевською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Світланою Олександрівною</w:t>
      </w:r>
    </w:p>
    <w:p w:rsidR="00FF7184" w:rsidRPr="00046063" w:rsidRDefault="00FF7184" w:rsidP="00FF718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F7184" w:rsidRPr="00046063" w:rsidRDefault="00FF7184" w:rsidP="00FF718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особи-підприємця,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 травня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2017 року №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 відповідно до ст. ст. 12, 98-102 Земельного кодексу України, пункту 34 частини 1 ст. 26 Закону України «Про місцеве самоврядування в Україні», керуючись рішенням Білоцерківської міської ради «Про затвердження Тимчасового положення про порядок сервітутного (обмеженого) використання земель комунальної власності територіальної громади м. Біла Церква в новій редакції» від 26 травня 2015 року № 1449-75-</w:t>
      </w:r>
      <w:r w:rsidRPr="00046063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FF7184" w:rsidRPr="00046063" w:rsidRDefault="00FF7184" w:rsidP="00FF7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184" w:rsidRDefault="00FF7184" w:rsidP="00FF7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763">
        <w:rPr>
          <w:rFonts w:ascii="Times New Roman" w:eastAsia="Times New Roman" w:hAnsi="Times New Roman"/>
          <w:sz w:val="24"/>
          <w:szCs w:val="24"/>
          <w:lang w:eastAsia="ru-RU"/>
        </w:rPr>
        <w:t xml:space="preserve"> 1. Укласти договір про встановлення особистого строкового сервітуту з фізичною особою-підприємцем  </w:t>
      </w:r>
      <w:proofErr w:type="spellStart"/>
      <w:r w:rsidRPr="00ED1763">
        <w:rPr>
          <w:rFonts w:ascii="Times New Roman" w:eastAsia="Times New Roman" w:hAnsi="Times New Roman"/>
          <w:sz w:val="24"/>
          <w:szCs w:val="24"/>
          <w:lang w:eastAsia="ru-RU"/>
        </w:rPr>
        <w:t>Крижешевською</w:t>
      </w:r>
      <w:proofErr w:type="spellEnd"/>
      <w:r w:rsidRPr="00ED1763">
        <w:rPr>
          <w:rFonts w:ascii="Times New Roman" w:eastAsia="Times New Roman" w:hAnsi="Times New Roman"/>
          <w:sz w:val="24"/>
          <w:szCs w:val="24"/>
          <w:lang w:eastAsia="ru-RU"/>
        </w:rPr>
        <w:t xml:space="preserve"> Світланою Олександрівною  під розміщення вхідної групи до власного існуючого нежитлового приміщення – ювелірної майстерні  за </w:t>
      </w:r>
      <w:proofErr w:type="spellStart"/>
      <w:r w:rsidRPr="00ED176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ED1763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</w:t>
      </w:r>
      <w:proofErr w:type="spellStart"/>
      <w:r w:rsidRPr="00ED1763">
        <w:rPr>
          <w:rFonts w:ascii="Times New Roman" w:eastAsia="Times New Roman" w:hAnsi="Times New Roman"/>
          <w:sz w:val="24"/>
          <w:szCs w:val="24"/>
          <w:lang w:eastAsia="ru-RU"/>
        </w:rPr>
        <w:t>Вячеслава</w:t>
      </w:r>
      <w:proofErr w:type="spellEnd"/>
      <w:r w:rsidRPr="00ED17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D1763">
        <w:rPr>
          <w:rFonts w:ascii="Times New Roman" w:eastAsia="Times New Roman" w:hAnsi="Times New Roman"/>
          <w:sz w:val="24"/>
          <w:szCs w:val="24"/>
          <w:lang w:eastAsia="ru-RU"/>
        </w:rPr>
        <w:t>Чорновола</w:t>
      </w:r>
      <w:proofErr w:type="spellEnd"/>
      <w:r w:rsidRPr="00ED1763">
        <w:rPr>
          <w:rFonts w:ascii="Times New Roman" w:eastAsia="Times New Roman" w:hAnsi="Times New Roman"/>
          <w:sz w:val="24"/>
          <w:szCs w:val="24"/>
          <w:lang w:eastAsia="ru-RU"/>
        </w:rPr>
        <w:t>, 3 приміщення 61, площею 0,0029 га  (з них: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під капітальною</w:t>
      </w:r>
      <w:r w:rsidRPr="00ED1763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 та двоповерхов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ою</w:t>
      </w:r>
      <w:r w:rsidRPr="00ED17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забудовою </w:t>
      </w:r>
      <w:r w:rsidRPr="00ED1763">
        <w:rPr>
          <w:rFonts w:ascii="Times New Roman" w:eastAsia="Times New Roman" w:hAnsi="Times New Roman"/>
          <w:sz w:val="24"/>
          <w:szCs w:val="24"/>
          <w:lang w:eastAsia="ru-RU"/>
        </w:rPr>
        <w:t>– 0,0020 га, під спорудами – 0,0005 га, під проїздами, проходами та площад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ками  – 0,0004 га), строком на 10 (десять</w:t>
      </w:r>
      <w:r w:rsidRPr="00ED1763">
        <w:rPr>
          <w:rFonts w:ascii="Times New Roman" w:eastAsia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</w:t>
      </w:r>
    </w:p>
    <w:p w:rsidR="00FF7184" w:rsidRPr="00046063" w:rsidRDefault="00FF7184" w:rsidP="00FF7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2. Особі, зазначеній в цьому рішенні, укласти  у встановленому порядку договір  про встановлення особистого строкового сервітуту. </w:t>
      </w:r>
    </w:p>
    <w:p w:rsidR="00FF7184" w:rsidRPr="00046063" w:rsidRDefault="00FF7184" w:rsidP="00FF7184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F7184" w:rsidRPr="00046063" w:rsidRDefault="00FF7184" w:rsidP="00FF7184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7184" w:rsidRPr="00046063" w:rsidRDefault="00FF7184" w:rsidP="00FF7184">
      <w:pPr>
        <w:tabs>
          <w:tab w:val="left" w:pos="1245"/>
          <w:tab w:val="left" w:pos="6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Г.А. Дикий</w:t>
      </w:r>
    </w:p>
    <w:p w:rsidR="006573BB" w:rsidRDefault="00FF7184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84"/>
    <w:rsid w:val="001D0BEE"/>
    <w:rsid w:val="00407C55"/>
    <w:rsid w:val="00913E85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6ECD768-87E8-4AA7-A606-6CA21B84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84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FF71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FF7184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2017-07-07T07:18:00Z</dcterms:created>
  <dcterms:modified xsi:type="dcterms:W3CDTF">2017-07-07T07:18:00Z</dcterms:modified>
</cp:coreProperties>
</file>