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C5C" w:rsidRDefault="00B46C5C" w:rsidP="00B46C5C">
      <w:pPr>
        <w:rPr>
          <w:rFonts w:ascii="Times New Roman" w:hAnsi="Times New Roman"/>
          <w:sz w:val="24"/>
        </w:rPr>
      </w:pPr>
    </w:p>
    <w:p w:rsidR="00B46C5C" w:rsidRDefault="00B46C5C" w:rsidP="00B46C5C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927272" r:id="rId5"/>
        </w:object>
      </w:r>
    </w:p>
    <w:p w:rsidR="00B46C5C" w:rsidRDefault="00B46C5C" w:rsidP="00B46C5C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46C5C" w:rsidRDefault="00B46C5C" w:rsidP="00B46C5C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46C5C" w:rsidRDefault="00B46C5C" w:rsidP="00B46C5C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B46C5C" w:rsidRDefault="00B46C5C" w:rsidP="00B46C5C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B46C5C" w:rsidRDefault="00B46C5C" w:rsidP="00B46C5C"/>
    <w:p w:rsidR="00B46C5C" w:rsidRPr="00613348" w:rsidRDefault="00B46C5C" w:rsidP="00B46C5C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1011-34-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B46C5C" w:rsidRDefault="00B46C5C" w:rsidP="00B46C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м.Біла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Церква</w:t>
      </w:r>
    </w:p>
    <w:p w:rsidR="00B46C5C" w:rsidRDefault="00B46C5C" w:rsidP="00B46C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C5C" w:rsidRDefault="00B46C5C" w:rsidP="00B46C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C5C" w:rsidRPr="00361A03" w:rsidRDefault="00B46C5C" w:rsidP="00B46C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C5C" w:rsidRPr="00361A03" w:rsidRDefault="00B46C5C" w:rsidP="00B46C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1A03">
        <w:rPr>
          <w:rFonts w:ascii="Times New Roman" w:eastAsia="Times New Roman" w:hAnsi="Times New Roman"/>
          <w:sz w:val="24"/>
          <w:szCs w:val="24"/>
          <w:lang w:eastAsia="ru-RU"/>
        </w:rPr>
        <w:t>Про передачу земельної ділянки комунальної власності в оренду</w:t>
      </w:r>
    </w:p>
    <w:p w:rsidR="00B46C5C" w:rsidRPr="00361A03" w:rsidRDefault="00B46C5C" w:rsidP="00B46C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1A03">
        <w:rPr>
          <w:rFonts w:ascii="Times New Roman" w:eastAsia="Times New Roman" w:hAnsi="Times New Roman"/>
          <w:sz w:val="24"/>
          <w:szCs w:val="24"/>
          <w:lang w:eastAsia="ru-RU"/>
        </w:rPr>
        <w:t>ПРИВАТНОМУ АКЦІОНЕРНОМУ ТОВАРИСТВУ «ХІМЧИСТКА»</w:t>
      </w:r>
    </w:p>
    <w:p w:rsidR="00B46C5C" w:rsidRPr="00361A03" w:rsidRDefault="00B46C5C" w:rsidP="00B46C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1A03">
        <w:rPr>
          <w:rFonts w:ascii="Times New Roman" w:eastAsia="Times New Roman" w:hAnsi="Times New Roman"/>
          <w:sz w:val="24"/>
          <w:szCs w:val="24"/>
          <w:lang w:eastAsia="ru-RU"/>
        </w:rPr>
        <w:t xml:space="preserve">та фізичній особі – підприємцю Губрію Руслану Олександровичу </w:t>
      </w:r>
    </w:p>
    <w:p w:rsidR="00B46C5C" w:rsidRPr="00361A03" w:rsidRDefault="00B46C5C" w:rsidP="00B46C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C5C" w:rsidRPr="00361A03" w:rsidRDefault="00B46C5C" w:rsidP="00B46C5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1A03">
        <w:rPr>
          <w:rFonts w:ascii="Times New Roman" w:eastAsia="Times New Roman" w:hAnsi="Times New Roman"/>
          <w:sz w:val="24"/>
          <w:szCs w:val="24"/>
          <w:lang w:eastAsia="ru-RU"/>
        </w:rPr>
        <w:t xml:space="preserve">    Розглянувши заяву юридичної особи та фізичної особи -  підприємця, технічну документацію із землеустрою щодо поділу земельної ділянки, протокол постійної комісії </w:t>
      </w:r>
      <w:r w:rsidRPr="00361A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24 травня 2017 року № 86,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 ст.12</w:t>
      </w:r>
      <w:r w:rsidRPr="00361A03">
        <w:rPr>
          <w:rFonts w:ascii="Times New Roman" w:eastAsia="Times New Roman" w:hAnsi="Times New Roman"/>
          <w:sz w:val="24"/>
          <w:szCs w:val="24"/>
          <w:lang w:eastAsia="ru-RU"/>
        </w:rPr>
        <w:t>, 93, 122,123,124,125,186 Земельного кодексу України, ч. 5 ст. 16,  Закону України «Про Державний земельний кадастр», Закону України «Про оренду землі», пункту 34 ч. 1  ст. 26 Закону України «Про місцеве самоврядування в Україні», міська рада вирішила:</w:t>
      </w:r>
    </w:p>
    <w:p w:rsidR="00B46C5C" w:rsidRPr="00361A03" w:rsidRDefault="00B46C5C" w:rsidP="00B46C5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C5C" w:rsidRPr="00361A03" w:rsidRDefault="00B46C5C" w:rsidP="00B46C5C">
      <w:pPr>
        <w:contextualSpacing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361A0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1.Передати земельну ділянку комунальної власності в оренду ПРИВАТНОМУ АКЦІОНЕРНОМУ ТОВАРИСТВУ «ХІМЧИСТКА» та фізичній особі – підприємцю Губрію Руслану Олександровичу під розміщення виробничих приміщень хімчистки одягу та прання білизни, на підставі технічної документації із землеустрою щодо поділу земельної ділянки, за </w:t>
      </w:r>
      <w:proofErr w:type="spellStart"/>
      <w:r w:rsidRPr="00361A03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361A03">
        <w:rPr>
          <w:rFonts w:ascii="Times New Roman" w:eastAsia="Times New Roman" w:hAnsi="Times New Roman"/>
          <w:sz w:val="24"/>
          <w:szCs w:val="24"/>
          <w:lang w:eastAsia="ru-RU"/>
        </w:rPr>
        <w:t xml:space="preserve">: вулиця </w:t>
      </w:r>
      <w:r w:rsidRPr="00361A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Гайова, 6 площею 0,2233 га</w:t>
      </w:r>
      <w:r w:rsidRPr="00361A03">
        <w:rPr>
          <w:rFonts w:ascii="Times New Roman" w:eastAsia="Times New Roman" w:hAnsi="Times New Roman"/>
          <w:sz w:val="24"/>
          <w:szCs w:val="24"/>
          <w:lang w:eastAsia="ru-RU"/>
        </w:rPr>
        <w:t xml:space="preserve"> (з них: капітальна одноповерхова  – 0,0851 га, під проїздами, проходами, площадками – 0,1382 га) строком на 5 (п’ять) років, за рахунок земель населеного пункту м. Біла Церква. Кадастровий номер: 3210300000:02:015:0056.</w:t>
      </w:r>
    </w:p>
    <w:p w:rsidR="00B46C5C" w:rsidRPr="00361A03" w:rsidRDefault="00B46C5C" w:rsidP="00B46C5C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1A03">
        <w:rPr>
          <w:rFonts w:ascii="Times New Roman" w:eastAsia="Times New Roman" w:hAnsi="Times New Roman"/>
          <w:sz w:val="24"/>
          <w:szCs w:val="24"/>
          <w:lang w:eastAsia="ru-RU"/>
        </w:rPr>
        <w:t xml:space="preserve">2. Особам, зазначеним в цьому рішенні, укласти  і зареєструвати у встановленому порядку договір  оренди землі. </w:t>
      </w:r>
    </w:p>
    <w:p w:rsidR="00B46C5C" w:rsidRPr="00BD6AB7" w:rsidRDefault="00B46C5C" w:rsidP="00B46C5C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1A0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3. </w:t>
      </w:r>
      <w:r w:rsidRPr="00361A03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361A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</w:t>
      </w:r>
      <w:proofErr w:type="gramStart"/>
      <w:r w:rsidRPr="00361A03">
        <w:rPr>
          <w:rFonts w:ascii="Times New Roman" w:eastAsia="Times New Roman" w:hAnsi="Times New Roman"/>
          <w:bCs/>
          <w:sz w:val="24"/>
          <w:szCs w:val="24"/>
          <w:lang w:eastAsia="ru-RU"/>
        </w:rPr>
        <w:t>питань  земельних</w:t>
      </w:r>
      <w:proofErr w:type="gramEnd"/>
      <w:r w:rsidRPr="00361A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46C5C" w:rsidRPr="00BD6AB7" w:rsidRDefault="00B46C5C" w:rsidP="00B46C5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C5C" w:rsidRPr="00B01CF5" w:rsidRDefault="00B46C5C" w:rsidP="00B46C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01CF5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Г.А. Дикий</w:t>
      </w:r>
    </w:p>
    <w:p w:rsidR="00B46C5C" w:rsidRDefault="00B46C5C" w:rsidP="00B46C5C"/>
    <w:p w:rsidR="00B46C5C" w:rsidRDefault="00B46C5C" w:rsidP="00B46C5C">
      <w:pPr>
        <w:spacing w:after="0" w:line="240" w:lineRule="auto"/>
        <w:ind w:left="4860" w:hanging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B46C5C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5C"/>
    <w:rsid w:val="001D0BEE"/>
    <w:rsid w:val="00407C55"/>
    <w:rsid w:val="00913E85"/>
    <w:rsid w:val="00B4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AFFE98A-3302-4416-869A-678D7E67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C5C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B46C5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B46C5C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1269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dcterms:created xsi:type="dcterms:W3CDTF">2017-07-07T06:58:00Z</dcterms:created>
  <dcterms:modified xsi:type="dcterms:W3CDTF">2017-07-07T06:59:00Z</dcterms:modified>
</cp:coreProperties>
</file>