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580D" w14:textId="77777777" w:rsidR="00A32017" w:rsidRDefault="00A32017" w:rsidP="00A320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020DB9C" w14:textId="77777777" w:rsidR="00A32017" w:rsidRPr="00A32017" w:rsidRDefault="00A32017" w:rsidP="00A3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  <w:proofErr w:type="spellStart"/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</w:t>
      </w:r>
      <w:proofErr w:type="spellEnd"/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рішення </w:t>
      </w:r>
    </w:p>
    <w:p w14:paraId="4795B6B4" w14:textId="77777777" w:rsidR="00A32017" w:rsidRPr="00A32017" w:rsidRDefault="00A32017" w:rsidP="00A3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</w:t>
      </w:r>
    </w:p>
    <w:p w14:paraId="558EF8B9" w14:textId="77777777" w:rsidR="00A32017" w:rsidRPr="00A32017" w:rsidRDefault="00A32017" w:rsidP="00A3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</w:t>
      </w:r>
      <w:r w:rsidRPr="00A3201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Виконавчий комітет             </w:t>
      </w:r>
    </w:p>
    <w:p w14:paraId="68E8A92C" w14:textId="77777777" w:rsidR="00A32017" w:rsidRPr="00A32017" w:rsidRDefault="00A32017" w:rsidP="00A3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3201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Білоцерківська міська рада </w:t>
      </w:r>
    </w:p>
    <w:p w14:paraId="40AEE044" w14:textId="77777777" w:rsidR="00A32017" w:rsidRPr="00A32017" w:rsidRDefault="00A32017" w:rsidP="00A3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Київської області</w:t>
      </w:r>
    </w:p>
    <w:p w14:paraId="0FDE5E08" w14:textId="77777777" w:rsidR="00A32017" w:rsidRPr="00A32017" w:rsidRDefault="00A32017" w:rsidP="00A3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0CA1DC4" w14:textId="77777777" w:rsidR="00A32017" w:rsidRPr="00A32017" w:rsidRDefault="00A32017" w:rsidP="00A3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4E4BF45" w14:textId="6C408940" w:rsidR="00A32017" w:rsidRPr="00A32017" w:rsidRDefault="00A32017" w:rsidP="00A32017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20.12.</w:t>
      </w:r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2023 року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м. Біла Церква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Pr="00A320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1008</w:t>
      </w:r>
    </w:p>
    <w:p w14:paraId="6CB58243" w14:textId="77777777" w:rsidR="00A32017" w:rsidRDefault="00A32017" w:rsidP="00873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4A12550" w14:textId="07D17F28" w:rsidR="00660BD8" w:rsidRPr="00A32017" w:rsidRDefault="00467504" w:rsidP="00A320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521632C" w14:textId="77777777" w:rsidR="00EB5C0A" w:rsidRPr="002C49E4" w:rsidRDefault="007201A1" w:rsidP="00EB5C0A">
      <w:pPr>
        <w:spacing w:after="0" w:line="240" w:lineRule="auto"/>
        <w:ind w:right="18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звіт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C49E4" w:rsidRPr="002C49E4">
        <w:rPr>
          <w:rFonts w:ascii="Times New Roman" w:hAnsi="Times New Roman"/>
          <w:sz w:val="24"/>
          <w:szCs w:val="24"/>
        </w:rPr>
        <w:t xml:space="preserve">департаменту </w:t>
      </w:r>
      <w:proofErr w:type="spellStart"/>
      <w:r w:rsidR="002C49E4" w:rsidRPr="002C49E4">
        <w:rPr>
          <w:rFonts w:ascii="Times New Roman" w:hAnsi="Times New Roman"/>
          <w:sz w:val="24"/>
          <w:szCs w:val="24"/>
        </w:rPr>
        <w:t>житлово</w:t>
      </w:r>
      <w:proofErr w:type="spellEnd"/>
      <w:r w:rsidR="002C49E4" w:rsidRPr="002C49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C49E4" w:rsidRPr="002C49E4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="002C49E4" w:rsidRPr="002C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9E4" w:rsidRPr="002C49E4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2C49E4" w:rsidRPr="002C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9E4" w:rsidRPr="002C49E4">
        <w:rPr>
          <w:rFonts w:ascii="Times New Roman" w:hAnsi="Times New Roman"/>
          <w:sz w:val="24"/>
          <w:szCs w:val="24"/>
        </w:rPr>
        <w:t>Білоцерківської</w:t>
      </w:r>
      <w:proofErr w:type="spellEnd"/>
      <w:r w:rsidR="002C49E4" w:rsidRPr="002C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9E4" w:rsidRPr="002C49E4">
        <w:rPr>
          <w:rFonts w:ascii="Times New Roman" w:hAnsi="Times New Roman"/>
          <w:sz w:val="24"/>
          <w:szCs w:val="24"/>
        </w:rPr>
        <w:t>міської</w:t>
      </w:r>
      <w:proofErr w:type="spellEnd"/>
      <w:r w:rsidR="002C49E4" w:rsidRPr="002C49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49E4" w:rsidRPr="002C49E4">
        <w:rPr>
          <w:rFonts w:ascii="Times New Roman" w:hAnsi="Times New Roman"/>
          <w:sz w:val="24"/>
          <w:szCs w:val="24"/>
        </w:rPr>
        <w:t xml:space="preserve">ради  </w:t>
      </w:r>
      <w:r w:rsidR="00EB5C0A" w:rsidRPr="002C49E4">
        <w:rPr>
          <w:rFonts w:ascii="Times New Roman" w:hAnsi="Times New Roman"/>
          <w:sz w:val="24"/>
          <w:szCs w:val="24"/>
        </w:rPr>
        <w:t>по</w:t>
      </w:r>
      <w:proofErr w:type="gramEnd"/>
      <w:r w:rsidR="00EB5C0A" w:rsidRPr="002C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C0A" w:rsidRPr="002C49E4">
        <w:rPr>
          <w:rFonts w:ascii="Times New Roman" w:hAnsi="Times New Roman"/>
          <w:sz w:val="24"/>
          <w:szCs w:val="24"/>
        </w:rPr>
        <w:t>роботі</w:t>
      </w:r>
      <w:proofErr w:type="spellEnd"/>
      <w:r w:rsidR="00EB5C0A" w:rsidRPr="002C49E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5C0A" w:rsidRPr="002C49E4">
        <w:rPr>
          <w:rFonts w:ascii="Times New Roman" w:hAnsi="Times New Roman"/>
          <w:sz w:val="24"/>
          <w:szCs w:val="24"/>
        </w:rPr>
        <w:t>зі</w:t>
      </w:r>
      <w:proofErr w:type="spellEnd"/>
      <w:r w:rsidR="00EB5C0A" w:rsidRPr="002C49E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5C0A" w:rsidRPr="002C49E4">
        <w:rPr>
          <w:rFonts w:ascii="Times New Roman" w:hAnsi="Times New Roman"/>
          <w:sz w:val="24"/>
          <w:szCs w:val="24"/>
        </w:rPr>
        <w:t>зверненнями</w:t>
      </w:r>
      <w:proofErr w:type="spellEnd"/>
      <w:r w:rsidR="00EB5C0A" w:rsidRPr="002C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C0A" w:rsidRPr="002C49E4">
        <w:rPr>
          <w:rFonts w:ascii="Times New Roman" w:hAnsi="Times New Roman"/>
          <w:sz w:val="24"/>
          <w:szCs w:val="24"/>
        </w:rPr>
        <w:t>громадян</w:t>
      </w:r>
      <w:proofErr w:type="spellEnd"/>
    </w:p>
    <w:p w14:paraId="4CE68B97" w14:textId="77777777" w:rsidR="006C74CB" w:rsidRPr="007201A1" w:rsidRDefault="006C74CB" w:rsidP="006C74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5FC51" w14:textId="0A532DB1" w:rsidR="006C74CB" w:rsidRDefault="006C74CB" w:rsidP="006C74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D9224C">
        <w:rPr>
          <w:rFonts w:ascii="Times New Roman" w:hAnsi="Times New Roman" w:cs="Times New Roman"/>
          <w:sz w:val="24"/>
          <w:szCs w:val="24"/>
          <w:lang w:val="uk-UA"/>
        </w:rPr>
        <w:t>пояснювальну записку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житлово-комунального господарства Білоцерківської </w:t>
      </w:r>
      <w:r w:rsidR="005F31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5F31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ради від</w:t>
      </w:r>
      <w:r w:rsidR="006D7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C7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009A1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009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F395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009A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B36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C75">
        <w:rPr>
          <w:rFonts w:ascii="Times New Roman" w:hAnsi="Times New Roman" w:cs="Times New Roman"/>
          <w:sz w:val="24"/>
          <w:szCs w:val="24"/>
          <w:lang w:val="uk-UA"/>
        </w:rPr>
        <w:t>3518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D9224C">
        <w:rPr>
          <w:rFonts w:ascii="Times New Roman" w:hAnsi="Times New Roman" w:cs="Times New Roman"/>
          <w:sz w:val="24"/>
          <w:szCs w:val="24"/>
          <w:lang w:val="uk-UA"/>
        </w:rPr>
        <w:t>підпункту 1 пункту</w:t>
      </w:r>
      <w:r w:rsidR="005F3140">
        <w:rPr>
          <w:rFonts w:ascii="Times New Roman" w:hAnsi="Times New Roman" w:cs="Times New Roman"/>
          <w:sz w:val="24"/>
          <w:szCs w:val="24"/>
          <w:lang w:val="uk-UA"/>
        </w:rPr>
        <w:t xml:space="preserve"> «б» </w:t>
      </w:r>
      <w:r w:rsidR="00D9224C">
        <w:rPr>
          <w:rFonts w:ascii="Times New Roman" w:hAnsi="Times New Roman" w:cs="Times New Roman"/>
          <w:sz w:val="24"/>
          <w:szCs w:val="24"/>
          <w:lang w:val="uk-UA"/>
        </w:rPr>
        <w:t>частини першої статті</w:t>
      </w:r>
      <w:r w:rsidR="0040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140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D922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31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24C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D9224C">
        <w:rPr>
          <w:rFonts w:ascii="Times New Roman" w:hAnsi="Times New Roman" w:cs="Times New Roman"/>
          <w:sz w:val="24"/>
          <w:szCs w:val="24"/>
          <w:lang w:val="uk-UA"/>
        </w:rPr>
        <w:t>частини другої статті</w:t>
      </w:r>
      <w:r w:rsidR="0040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52 Закону України «Про місцеве самоврядування</w:t>
      </w:r>
      <w:r w:rsidR="0070091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D92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звернення громадян»,</w:t>
      </w:r>
      <w:r w:rsidR="00ED4C75" w:rsidRPr="00ED4C75">
        <w:t xml:space="preserve"> </w:t>
      </w:r>
      <w:r w:rsidR="00ED4C75">
        <w:rPr>
          <w:rFonts w:ascii="Times New Roman" w:hAnsi="Times New Roman" w:cs="Times New Roman"/>
          <w:sz w:val="24"/>
          <w:szCs w:val="24"/>
          <w:lang w:val="uk-UA"/>
        </w:rPr>
        <w:t xml:space="preserve">Плану роботи виконавчого комітету Білоцерківської міської ради на 2023 рік, затвердженого </w:t>
      </w:r>
      <w:r w:rsidR="00476CA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ED4C75">
        <w:rPr>
          <w:rFonts w:ascii="Times New Roman" w:hAnsi="Times New Roman" w:cs="Times New Roman"/>
          <w:sz w:val="24"/>
          <w:szCs w:val="24"/>
          <w:lang w:val="uk-UA"/>
        </w:rPr>
        <w:t>виконавч</w:t>
      </w:r>
      <w:r w:rsidR="00476CA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D4C75">
        <w:rPr>
          <w:rFonts w:ascii="Times New Roman" w:hAnsi="Times New Roman" w:cs="Times New Roman"/>
          <w:sz w:val="24"/>
          <w:szCs w:val="24"/>
          <w:lang w:val="uk-UA"/>
        </w:rPr>
        <w:t xml:space="preserve"> комітет</w:t>
      </w:r>
      <w:r w:rsidR="00476C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D4C75" w:rsidRPr="00ED4C75">
        <w:t xml:space="preserve"> </w:t>
      </w:r>
      <w:r w:rsidR="00ED4C75" w:rsidRPr="00ED4C75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ED4C75">
        <w:rPr>
          <w:rFonts w:ascii="Times New Roman" w:hAnsi="Times New Roman" w:cs="Times New Roman"/>
          <w:sz w:val="24"/>
          <w:szCs w:val="24"/>
          <w:lang w:val="uk-UA"/>
        </w:rPr>
        <w:t xml:space="preserve"> від 27 грудня 2022 року № 847</w:t>
      </w:r>
      <w:r w:rsidR="00476CA8">
        <w:rPr>
          <w:rFonts w:ascii="Times New Roman" w:hAnsi="Times New Roman" w:cs="Times New Roman"/>
          <w:sz w:val="24"/>
          <w:szCs w:val="24"/>
          <w:lang w:val="uk-UA"/>
        </w:rPr>
        <w:t xml:space="preserve"> «Про п</w:t>
      </w:r>
      <w:r w:rsidR="00476CA8" w:rsidRPr="00476CA8">
        <w:rPr>
          <w:rFonts w:ascii="Times New Roman" w:hAnsi="Times New Roman" w:cs="Times New Roman"/>
          <w:sz w:val="24"/>
          <w:szCs w:val="24"/>
          <w:lang w:val="uk-UA"/>
        </w:rPr>
        <w:t>лан роботи виконавчого комітету Білоцерківської міської ради на 2023 рік</w:t>
      </w:r>
      <w:r w:rsidR="00476C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D4C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32017" w:rsidRPr="00A32017">
        <w:rPr>
          <w:rFonts w:ascii="Times New Roman" w:hAnsi="Times New Roman" w:cs="Times New Roman"/>
          <w:sz w:val="24"/>
          <w:szCs w:val="24"/>
          <w:lang w:val="uk-UA"/>
        </w:rPr>
        <w:t xml:space="preserve">Плану роботи виконавчого комітету Білоцерківської міської ради на </w:t>
      </w:r>
      <w:r w:rsidR="00A32017">
        <w:rPr>
          <w:rFonts w:ascii="Times New Roman" w:hAnsi="Times New Roman" w:cs="Times New Roman"/>
          <w:sz w:val="24"/>
          <w:szCs w:val="24"/>
          <w:lang w:val="uk-UA"/>
        </w:rPr>
        <w:t xml:space="preserve">четвертий квартал </w:t>
      </w:r>
      <w:r w:rsidR="00A32017" w:rsidRPr="00A32017">
        <w:rPr>
          <w:rFonts w:ascii="Times New Roman" w:hAnsi="Times New Roman" w:cs="Times New Roman"/>
          <w:sz w:val="24"/>
          <w:szCs w:val="24"/>
          <w:lang w:val="uk-UA"/>
        </w:rPr>
        <w:t>2023 р</w:t>
      </w:r>
      <w:r w:rsidR="00A32017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A32017" w:rsidRPr="00A32017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рішенням виконавчого комітету Білоцерківської міської ради від </w:t>
      </w:r>
      <w:r w:rsidR="00A32017">
        <w:rPr>
          <w:rFonts w:ascii="Times New Roman" w:hAnsi="Times New Roman" w:cs="Times New Roman"/>
          <w:sz w:val="24"/>
          <w:szCs w:val="24"/>
          <w:lang w:val="uk-UA"/>
        </w:rPr>
        <w:t>26 вересня</w:t>
      </w:r>
      <w:r w:rsidR="00A32017" w:rsidRPr="00A32017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3201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32017" w:rsidRPr="00A32017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A32017">
        <w:rPr>
          <w:rFonts w:ascii="Times New Roman" w:hAnsi="Times New Roman" w:cs="Times New Roman"/>
          <w:sz w:val="24"/>
          <w:szCs w:val="24"/>
          <w:lang w:val="uk-UA"/>
        </w:rPr>
        <w:t>727</w:t>
      </w:r>
      <w:r w:rsidR="00A32017" w:rsidRPr="00A32017">
        <w:rPr>
          <w:rFonts w:ascii="Times New Roman" w:hAnsi="Times New Roman" w:cs="Times New Roman"/>
          <w:sz w:val="24"/>
          <w:szCs w:val="24"/>
          <w:lang w:val="uk-UA"/>
        </w:rPr>
        <w:t xml:space="preserve"> «Про план роботи виконавчого комітету Білоцерківської міської ради на четвертий квартал 2023 року</w:t>
      </w:r>
      <w:r w:rsidR="00A32017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A32017" w:rsidRPr="00A32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BD8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14:paraId="606531E2" w14:textId="77777777" w:rsidR="00457283" w:rsidRDefault="00457283" w:rsidP="006C74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2D8ED0" w14:textId="1D80284A" w:rsidR="00660BD8" w:rsidRPr="00476CA8" w:rsidRDefault="00660BD8" w:rsidP="00476CA8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CA8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B32561" w:rsidRPr="00476CA8">
        <w:rPr>
          <w:rFonts w:ascii="Times New Roman" w:hAnsi="Times New Roman"/>
          <w:sz w:val="24"/>
          <w:szCs w:val="24"/>
        </w:rPr>
        <w:t xml:space="preserve"> </w:t>
      </w:r>
      <w:r w:rsidRPr="00476CA8"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по ро</w:t>
      </w:r>
      <w:r w:rsidR="00794125" w:rsidRPr="00476CA8">
        <w:rPr>
          <w:rFonts w:ascii="Times New Roman" w:hAnsi="Times New Roman" w:cs="Times New Roman"/>
          <w:sz w:val="24"/>
          <w:szCs w:val="24"/>
          <w:lang w:val="uk-UA"/>
        </w:rPr>
        <w:t xml:space="preserve">боті зі зверненнями громадян </w:t>
      </w:r>
      <w:r w:rsidRPr="00476CA8">
        <w:rPr>
          <w:rFonts w:ascii="Times New Roman" w:hAnsi="Times New Roman" w:cs="Times New Roman"/>
          <w:sz w:val="24"/>
          <w:szCs w:val="24"/>
          <w:lang w:val="uk-UA"/>
        </w:rPr>
        <w:t>взяти до відом</w:t>
      </w:r>
      <w:r w:rsidR="004923F1" w:rsidRPr="00476CA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0009" w:rsidRPr="00476CA8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Pr="00476C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03232C" w14:textId="77777777" w:rsidR="00660BD8" w:rsidRDefault="00660BD8" w:rsidP="00EF39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6938EF" w14:textId="77777777" w:rsidR="00F905DD" w:rsidRDefault="00F905DD" w:rsidP="00660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B9FCAC" w14:textId="77777777" w:rsidR="00660BD8" w:rsidRDefault="00660BD8" w:rsidP="00660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</w:t>
      </w:r>
      <w:r w:rsidR="005F314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A4CF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9A1">
        <w:rPr>
          <w:rFonts w:ascii="Times New Roman" w:hAnsi="Times New Roman" w:cs="Times New Roman"/>
          <w:sz w:val="24"/>
          <w:szCs w:val="24"/>
          <w:lang w:val="uk-UA"/>
        </w:rPr>
        <w:t>Геннадій ДИКИЙ</w:t>
      </w:r>
    </w:p>
    <w:p w14:paraId="041F0FC8" w14:textId="77777777" w:rsidR="006C74CB" w:rsidRPr="006C74CB" w:rsidRDefault="006C74CB" w:rsidP="006C74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4CB" w:rsidRPr="006C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4A07"/>
    <w:multiLevelType w:val="hybridMultilevel"/>
    <w:tmpl w:val="EF30929C"/>
    <w:lvl w:ilvl="0" w:tplc="AEC89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1714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F0"/>
    <w:rsid w:val="0008562C"/>
    <w:rsid w:val="001A2CEB"/>
    <w:rsid w:val="002C49E4"/>
    <w:rsid w:val="00370190"/>
    <w:rsid w:val="004009A1"/>
    <w:rsid w:val="004428B8"/>
    <w:rsid w:val="00457283"/>
    <w:rsid w:val="00467504"/>
    <w:rsid w:val="00476CA8"/>
    <w:rsid w:val="004923F1"/>
    <w:rsid w:val="004E4CFE"/>
    <w:rsid w:val="005468A4"/>
    <w:rsid w:val="005F3140"/>
    <w:rsid w:val="00660BD8"/>
    <w:rsid w:val="00693AA6"/>
    <w:rsid w:val="006C74CB"/>
    <w:rsid w:val="006D75B1"/>
    <w:rsid w:val="00700911"/>
    <w:rsid w:val="007201A1"/>
    <w:rsid w:val="00794125"/>
    <w:rsid w:val="00873049"/>
    <w:rsid w:val="00883255"/>
    <w:rsid w:val="0099743A"/>
    <w:rsid w:val="009B57F0"/>
    <w:rsid w:val="00A32017"/>
    <w:rsid w:val="00A90009"/>
    <w:rsid w:val="00B32561"/>
    <w:rsid w:val="00B363F2"/>
    <w:rsid w:val="00BA4CFD"/>
    <w:rsid w:val="00D3342F"/>
    <w:rsid w:val="00D9224C"/>
    <w:rsid w:val="00DE4CA2"/>
    <w:rsid w:val="00EB5C0A"/>
    <w:rsid w:val="00ED4C75"/>
    <w:rsid w:val="00EF395D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93F8"/>
  <w15:chartTrackingRefBased/>
  <w15:docId w15:val="{90D2FB6E-E38D-4E27-B9B3-628C10A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5870-E942-4C89-A4B0-E4348CA5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38</cp:revision>
  <cp:lastPrinted>2023-12-20T14:43:00Z</cp:lastPrinted>
  <dcterms:created xsi:type="dcterms:W3CDTF">2017-09-27T12:49:00Z</dcterms:created>
  <dcterms:modified xsi:type="dcterms:W3CDTF">2023-12-20T14:44:00Z</dcterms:modified>
</cp:coreProperties>
</file>