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681B" w:rsidRPr="000C6CE8" w:rsidRDefault="004C681B" w:rsidP="00BA3D23">
      <w:pPr>
        <w:spacing w:after="0" w:line="240" w:lineRule="auto"/>
        <w:ind w:right="5385"/>
        <w:rPr>
          <w:rFonts w:ascii="Times New Roman" w:hAnsi="Times New Roman"/>
          <w:sz w:val="24"/>
          <w:szCs w:val="24"/>
        </w:rPr>
      </w:pPr>
      <w:bookmarkStart w:id="0" w:name="_GoBack"/>
      <w:r w:rsidRPr="000C6CE8">
        <w:rPr>
          <w:rFonts w:ascii="Times New Roman" w:hAnsi="Times New Roman"/>
          <w:sz w:val="24"/>
          <w:szCs w:val="24"/>
        </w:rPr>
        <w:t>Про розподіл вулиць міста Біла Церква</w:t>
      </w:r>
      <w:r w:rsidR="000C6CE8" w:rsidRPr="000C6CE8">
        <w:rPr>
          <w:rFonts w:ascii="Times New Roman" w:hAnsi="Times New Roman"/>
          <w:sz w:val="24"/>
          <w:szCs w:val="24"/>
        </w:rPr>
        <w:t xml:space="preserve"> </w:t>
      </w:r>
      <w:r w:rsidRPr="000C6CE8">
        <w:rPr>
          <w:rFonts w:ascii="Times New Roman" w:hAnsi="Times New Roman"/>
          <w:sz w:val="24"/>
          <w:szCs w:val="24"/>
        </w:rPr>
        <w:t>на категорії та підкласи за освітленням</w:t>
      </w:r>
    </w:p>
    <w:bookmarkEnd w:id="0"/>
    <w:p w:rsidR="000C6CE8" w:rsidRPr="000C6CE8" w:rsidRDefault="000C6CE8" w:rsidP="00BA3D23">
      <w:pPr>
        <w:spacing w:after="0" w:line="240" w:lineRule="auto"/>
        <w:ind w:right="5385"/>
        <w:rPr>
          <w:rFonts w:ascii="Times New Roman" w:hAnsi="Times New Roman"/>
          <w:sz w:val="24"/>
          <w:szCs w:val="24"/>
        </w:rPr>
      </w:pPr>
    </w:p>
    <w:p w:rsidR="004C681B" w:rsidRPr="000C6CE8" w:rsidRDefault="004C681B" w:rsidP="00BA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 xml:space="preserve">Розглянувши подання департаменту житлово-комунального господарства Білоцерківської міської ради від </w:t>
      </w:r>
      <w:r w:rsidR="00EC4C71" w:rsidRPr="000C6CE8">
        <w:rPr>
          <w:rFonts w:ascii="Times New Roman" w:hAnsi="Times New Roman"/>
          <w:sz w:val="24"/>
          <w:szCs w:val="24"/>
        </w:rPr>
        <w:t>30</w:t>
      </w:r>
      <w:r w:rsidRPr="000C6CE8">
        <w:rPr>
          <w:rFonts w:ascii="Times New Roman" w:hAnsi="Times New Roman"/>
          <w:sz w:val="24"/>
          <w:szCs w:val="24"/>
        </w:rPr>
        <w:t xml:space="preserve"> жовтня  2019 року № </w:t>
      </w:r>
      <w:r w:rsidR="00EC4C71" w:rsidRPr="000C6CE8">
        <w:rPr>
          <w:rFonts w:ascii="Times New Roman" w:hAnsi="Times New Roman"/>
          <w:sz w:val="24"/>
          <w:szCs w:val="24"/>
        </w:rPr>
        <w:t>2210</w:t>
      </w:r>
      <w:r w:rsidRPr="000C6CE8">
        <w:rPr>
          <w:rFonts w:ascii="Times New Roman" w:hAnsi="Times New Roman"/>
          <w:sz w:val="24"/>
          <w:szCs w:val="24"/>
        </w:rPr>
        <w:t xml:space="preserve">, </w:t>
      </w:r>
      <w:r w:rsidR="00AC0F6E" w:rsidRPr="000C6CE8">
        <w:rPr>
          <w:rFonts w:ascii="Times New Roman" w:hAnsi="Times New Roman"/>
          <w:sz w:val="24"/>
          <w:szCs w:val="24"/>
        </w:rPr>
        <w:t>в зв’язку з реалізацією проекту «Реконструкція мереж зовнішнього освітлення в м. Біла Церква» (НЕФКО)</w:t>
      </w:r>
      <w:r w:rsidRPr="000C6CE8">
        <w:rPr>
          <w:rFonts w:ascii="Times New Roman" w:hAnsi="Times New Roman"/>
          <w:sz w:val="24"/>
          <w:szCs w:val="24"/>
        </w:rPr>
        <w:t xml:space="preserve">, відповідно до </w:t>
      </w:r>
      <w:r w:rsidR="00542D21" w:rsidRPr="000C6CE8">
        <w:rPr>
          <w:rFonts w:ascii="Times New Roman" w:hAnsi="Times New Roman"/>
          <w:sz w:val="24"/>
          <w:szCs w:val="24"/>
        </w:rPr>
        <w:t xml:space="preserve">ст. 41 Закону України  «»Про автомобільні дороги», </w:t>
      </w:r>
      <w:proofErr w:type="spellStart"/>
      <w:r w:rsidR="00542D21" w:rsidRPr="000C6CE8">
        <w:rPr>
          <w:rFonts w:ascii="Times New Roman" w:hAnsi="Times New Roman"/>
          <w:sz w:val="24"/>
          <w:szCs w:val="24"/>
        </w:rPr>
        <w:t>п.п</w:t>
      </w:r>
      <w:proofErr w:type="spellEnd"/>
      <w:r w:rsidR="00542D21" w:rsidRPr="000C6CE8">
        <w:rPr>
          <w:rFonts w:ascii="Times New Roman" w:hAnsi="Times New Roman"/>
          <w:sz w:val="24"/>
          <w:szCs w:val="24"/>
        </w:rPr>
        <w:t xml:space="preserve">. 5, 37 Єдиних  правил  ремонту і утримання автомобільних доріг, вулиць, залізничних переїздів, правила користування ними та охорони,  затверджених  Постановою  Кабінету  Міністрів  України від 30 березня 1994 р. № 198,  </w:t>
      </w:r>
      <w:r w:rsidRPr="000C6CE8">
        <w:rPr>
          <w:rFonts w:ascii="Times New Roman" w:hAnsi="Times New Roman"/>
          <w:sz w:val="24"/>
          <w:szCs w:val="24"/>
        </w:rPr>
        <w:t xml:space="preserve">Наказу Міністерства регіонального розвитку, будівництва та житлово-комунального господарства України від 3 жовтня 2018 року № 264 "Про затвердження ДБН В.2.5-28:2018 "Природне і штучне освітлення", пп.7 п. «а» ч. 1  </w:t>
      </w:r>
      <w:proofErr w:type="spellStart"/>
      <w:r w:rsidRPr="000C6CE8">
        <w:rPr>
          <w:rFonts w:ascii="Times New Roman" w:hAnsi="Times New Roman"/>
          <w:sz w:val="24"/>
          <w:szCs w:val="24"/>
        </w:rPr>
        <w:t>ст</w:t>
      </w:r>
      <w:proofErr w:type="spellEnd"/>
      <w:r w:rsidRPr="000C6CE8">
        <w:rPr>
          <w:rFonts w:ascii="Times New Roman" w:hAnsi="Times New Roman"/>
          <w:sz w:val="24"/>
          <w:szCs w:val="24"/>
        </w:rPr>
        <w:t>, 30</w:t>
      </w:r>
      <w:r w:rsidR="002234BD" w:rsidRPr="000C6CE8">
        <w:rPr>
          <w:rFonts w:ascii="Times New Roman" w:hAnsi="Times New Roman"/>
          <w:sz w:val="24"/>
          <w:szCs w:val="24"/>
        </w:rPr>
        <w:t xml:space="preserve">, ст. 40 </w:t>
      </w:r>
      <w:r w:rsidRPr="000C6CE8">
        <w:rPr>
          <w:rFonts w:ascii="Times New Roman" w:hAnsi="Times New Roman"/>
          <w:sz w:val="24"/>
          <w:szCs w:val="24"/>
        </w:rPr>
        <w:t xml:space="preserve"> Закону України «Про місцеве самоврядування в Україні»,  з метою забезпечення належного утримання автомобільних доріг, вулиць,  шляхів міста, виконавчий комітет міської ради вирішив:</w:t>
      </w:r>
    </w:p>
    <w:p w:rsidR="000C6CE8" w:rsidRPr="000C6CE8" w:rsidRDefault="000C6CE8" w:rsidP="00BA3D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C681B" w:rsidRPr="000C6CE8" w:rsidRDefault="004C681B" w:rsidP="00BA3D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>Розподілити  вулиці міста Біла Церква на категорії та підкласи за освітленням згідно додатку.</w:t>
      </w:r>
    </w:p>
    <w:p w:rsidR="000C6CE8" w:rsidRPr="000C6CE8" w:rsidRDefault="000C6CE8" w:rsidP="00BA3D2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C681B" w:rsidRPr="000C6CE8" w:rsidRDefault="004C681B" w:rsidP="00BA3D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>Контроль за виконанням рішення покласти на засту</w:t>
      </w:r>
      <w:r w:rsidR="000C6CE8" w:rsidRPr="000C6CE8">
        <w:rPr>
          <w:rFonts w:ascii="Times New Roman" w:hAnsi="Times New Roman"/>
          <w:sz w:val="24"/>
          <w:szCs w:val="24"/>
        </w:rPr>
        <w:t>пника міського голови Кравця А.</w:t>
      </w:r>
      <w:r w:rsidRPr="000C6CE8">
        <w:rPr>
          <w:rFonts w:ascii="Times New Roman" w:hAnsi="Times New Roman"/>
          <w:sz w:val="24"/>
          <w:szCs w:val="24"/>
        </w:rPr>
        <w:t xml:space="preserve">В. </w:t>
      </w:r>
    </w:p>
    <w:p w:rsidR="004C681B" w:rsidRPr="000C6CE8" w:rsidRDefault="004C681B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E" w:rsidRPr="000C6CE8" w:rsidRDefault="004C681B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</w:t>
      </w:r>
      <w:r w:rsidRPr="000C6CE8">
        <w:rPr>
          <w:rFonts w:ascii="Times New Roman" w:hAnsi="Times New Roman"/>
          <w:sz w:val="24"/>
          <w:szCs w:val="24"/>
        </w:rPr>
        <w:tab/>
      </w:r>
      <w:r w:rsidRPr="000C6CE8">
        <w:rPr>
          <w:rFonts w:ascii="Times New Roman" w:hAnsi="Times New Roman"/>
          <w:sz w:val="24"/>
          <w:szCs w:val="24"/>
        </w:rPr>
        <w:tab/>
        <w:t xml:space="preserve">                  Г. Дикий</w:t>
      </w:r>
    </w:p>
    <w:p w:rsidR="00761FCE" w:rsidRPr="000C6CE8" w:rsidRDefault="00761FCE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E" w:rsidRPr="000C6CE8" w:rsidRDefault="00761FCE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E" w:rsidRPr="000C6CE8" w:rsidRDefault="00761FCE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E" w:rsidRPr="000C6CE8" w:rsidRDefault="00761FCE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E" w:rsidRDefault="00761FCE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6CE8" w:rsidRPr="000C6CE8" w:rsidRDefault="000C6CE8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E" w:rsidRPr="000C6CE8" w:rsidRDefault="00761FCE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1FCE" w:rsidRPr="000C6CE8" w:rsidRDefault="00761FCE" w:rsidP="00BA3D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2560" w:rsidRPr="000C6CE8" w:rsidRDefault="007F2560" w:rsidP="00BA3D2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lastRenderedPageBreak/>
        <w:t>Додаток</w:t>
      </w:r>
    </w:p>
    <w:p w:rsidR="007F2560" w:rsidRPr="000C6CE8" w:rsidRDefault="007F2560" w:rsidP="00BA3D2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>до рішення виконавчого комітету</w:t>
      </w:r>
    </w:p>
    <w:p w:rsidR="000C6CE8" w:rsidRDefault="007F2560" w:rsidP="00BA3D2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>міської ради</w:t>
      </w:r>
    </w:p>
    <w:p w:rsidR="007F2560" w:rsidRPr="000C6CE8" w:rsidRDefault="007F2560" w:rsidP="00BA3D23">
      <w:pPr>
        <w:spacing w:after="0" w:line="240" w:lineRule="auto"/>
        <w:ind w:left="6096"/>
        <w:jc w:val="center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>від  ___________2019 р. № ______</w:t>
      </w:r>
    </w:p>
    <w:p w:rsidR="00A414AF" w:rsidRPr="000C6CE8" w:rsidRDefault="00A414AF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B28" w:rsidRPr="000C6CE8" w:rsidRDefault="00CC7B28" w:rsidP="00BA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>Розподіл</w:t>
      </w:r>
    </w:p>
    <w:p w:rsidR="00A414AF" w:rsidRPr="000C6CE8" w:rsidRDefault="00CC7B28" w:rsidP="00BA3D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>вулиць міста Біла Церква на категорії та підкласи за освітленням</w:t>
      </w:r>
    </w:p>
    <w:p w:rsidR="00BA3D23" w:rsidRDefault="00BA3D23" w:rsidP="00BA3D2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F1012" w:rsidRPr="00BA3D23" w:rsidRDefault="000F1012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D23">
        <w:rPr>
          <w:rFonts w:ascii="Times New Roman" w:hAnsi="Times New Roman"/>
          <w:sz w:val="24"/>
          <w:szCs w:val="24"/>
        </w:rPr>
        <w:t>Категорія А</w:t>
      </w:r>
    </w:p>
    <w:p w:rsidR="00BA3D23" w:rsidRPr="00BA3D23" w:rsidRDefault="00BA3D23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3"/>
        <w:gridCol w:w="7210"/>
        <w:gridCol w:w="1417"/>
      </w:tblGrid>
      <w:tr w:rsidR="000F1012" w:rsidRPr="00BA3D23" w:rsidTr="00BA3D23">
        <w:trPr>
          <w:trHeight w:val="643"/>
          <w:jc w:val="center"/>
        </w:trPr>
        <w:tc>
          <w:tcPr>
            <w:tcW w:w="1043" w:type="dxa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10" w:type="dxa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Об’єкт</w:t>
            </w:r>
          </w:p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(вулиця/ділянка вулиці)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Підклас об’єкта </w:t>
            </w:r>
          </w:p>
        </w:tc>
      </w:tr>
      <w:tr w:rsidR="000F1012" w:rsidRPr="00BA3D23" w:rsidTr="00BA3D23">
        <w:trPr>
          <w:trHeight w:val="203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Сквирське шосе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А4</w:t>
            </w:r>
          </w:p>
        </w:tc>
      </w:tr>
      <w:tr w:rsidR="000F1012" w:rsidRPr="00BA3D23" w:rsidTr="00BA3D23">
        <w:trPr>
          <w:trHeight w:val="260"/>
          <w:jc w:val="center"/>
        </w:trPr>
        <w:tc>
          <w:tcPr>
            <w:tcW w:w="104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10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Рибна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А3</w:t>
            </w:r>
          </w:p>
        </w:tc>
      </w:tr>
    </w:tbl>
    <w:p w:rsidR="000F1012" w:rsidRPr="00BA3D23" w:rsidRDefault="000F1012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012" w:rsidRPr="00BA3D23" w:rsidRDefault="000F1012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3D23">
        <w:rPr>
          <w:rFonts w:ascii="Times New Roman" w:hAnsi="Times New Roman"/>
          <w:sz w:val="24"/>
          <w:szCs w:val="24"/>
        </w:rPr>
        <w:t>Категорія Б</w:t>
      </w:r>
    </w:p>
    <w:p w:rsidR="00BA3D23" w:rsidRPr="00BA3D23" w:rsidRDefault="00BA3D23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93"/>
        <w:gridCol w:w="7229"/>
        <w:gridCol w:w="1417"/>
      </w:tblGrid>
      <w:tr w:rsidR="000F1012" w:rsidRPr="00BA3D23" w:rsidTr="00BA3D23">
        <w:trPr>
          <w:trHeight w:val="24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229" w:type="dxa"/>
            <w:vMerge w:val="restart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Об’єкт </w:t>
            </w:r>
          </w:p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(вулиця/ділянка вулиці)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1012" w:rsidRPr="00BA3D23" w:rsidTr="003A72DA">
        <w:trPr>
          <w:trHeight w:val="194"/>
        </w:trPr>
        <w:tc>
          <w:tcPr>
            <w:tcW w:w="993" w:type="dxa"/>
            <w:vMerge/>
            <w:shd w:val="clear" w:color="auto" w:fill="auto"/>
            <w:vAlign w:val="center"/>
          </w:tcPr>
          <w:p w:rsidR="000F1012" w:rsidRPr="00BA3D23" w:rsidRDefault="000F1012" w:rsidP="00BA3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shd w:val="clear" w:color="auto" w:fill="auto"/>
            <w:vAlign w:val="center"/>
          </w:tcPr>
          <w:p w:rsidR="000F1012" w:rsidRPr="00BA3D23" w:rsidRDefault="000F1012" w:rsidP="00BA3D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Підклас об’єкта</w:t>
            </w:r>
          </w:p>
        </w:tc>
      </w:tr>
      <w:tr w:rsidR="000F1012" w:rsidRPr="00BA3D23" w:rsidTr="00BA3D23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Клінічна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</w:tr>
      <w:tr w:rsidR="000F1012" w:rsidRPr="00BA3D23" w:rsidTr="00BA3D23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Крижанівського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</w:tr>
      <w:tr w:rsidR="000F1012" w:rsidRPr="00BA3D23" w:rsidTr="00BA3D23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Турчанінова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</w:tr>
      <w:tr w:rsidR="000F1012" w:rsidRPr="00BA3D23" w:rsidTr="00BA3D23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Воєводіна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</w:tr>
      <w:tr w:rsidR="000F1012" w:rsidRPr="00BA3D23" w:rsidTr="00BA3D23">
        <w:trPr>
          <w:trHeight w:val="18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В. Симоненка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</w:tr>
      <w:tr w:rsidR="000F1012" w:rsidRPr="00BA3D23" w:rsidTr="00BA3D23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Карбишева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</w:tr>
      <w:tr w:rsidR="000F1012" w:rsidRPr="00BA3D23" w:rsidTr="00BA3D23">
        <w:trPr>
          <w:trHeight w:val="26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Глиняна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</w:tr>
      <w:tr w:rsidR="000F1012" w:rsidRPr="00BA3D23" w:rsidTr="00BA3D23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І.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Кожедуба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Б3</w:t>
            </w:r>
          </w:p>
        </w:tc>
      </w:tr>
      <w:tr w:rsidR="000F1012" w:rsidRPr="00BA3D23" w:rsidTr="00BA3D23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І. Мазепи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</w:tr>
      <w:tr w:rsidR="000F1012" w:rsidRPr="00BA3D23" w:rsidTr="00BA3D23">
        <w:trPr>
          <w:trHeight w:val="240"/>
        </w:trPr>
        <w:tc>
          <w:tcPr>
            <w:tcW w:w="993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Карбишева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Б2</w:t>
            </w:r>
          </w:p>
        </w:tc>
      </w:tr>
    </w:tbl>
    <w:p w:rsidR="000F1012" w:rsidRPr="00BA3D23" w:rsidRDefault="000F1012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1012" w:rsidRPr="00BA3D23" w:rsidRDefault="000F1012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_gjdgxs" w:colFirst="0" w:colLast="0"/>
      <w:bookmarkEnd w:id="1"/>
      <w:r w:rsidRPr="00BA3D23">
        <w:rPr>
          <w:rFonts w:ascii="Times New Roman" w:hAnsi="Times New Roman"/>
          <w:sz w:val="24"/>
          <w:szCs w:val="24"/>
        </w:rPr>
        <w:t>Категорія В</w:t>
      </w:r>
    </w:p>
    <w:p w:rsidR="00BA3D23" w:rsidRPr="00BA3D23" w:rsidRDefault="00BA3D23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577"/>
        <w:gridCol w:w="1417"/>
      </w:tblGrid>
      <w:tr w:rsidR="000F1012" w:rsidRPr="00BA3D23" w:rsidTr="003A72DA">
        <w:trPr>
          <w:trHeight w:val="936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Об’єкт</w:t>
            </w:r>
          </w:p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(вулиця/ділянка вулиці)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Підклас об’єкта </w:t>
            </w:r>
          </w:p>
        </w:tc>
      </w:tr>
      <w:tr w:rsidR="000F1012" w:rsidRPr="00BA3D23" w:rsidTr="003A72DA">
        <w:trPr>
          <w:trHeight w:val="26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7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Зелений провулок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3A72DA">
        <w:trPr>
          <w:trHeight w:val="2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7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Глухий провулок</w:t>
            </w:r>
          </w:p>
        </w:tc>
        <w:tc>
          <w:tcPr>
            <w:tcW w:w="141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3A72DA">
        <w:trPr>
          <w:trHeight w:val="2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7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Яровий провулок</w:t>
            </w:r>
          </w:p>
        </w:tc>
        <w:tc>
          <w:tcPr>
            <w:tcW w:w="141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3A72DA">
        <w:trPr>
          <w:trHeight w:val="22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7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Горний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 xml:space="preserve"> провулок</w:t>
            </w:r>
          </w:p>
        </w:tc>
        <w:tc>
          <w:tcPr>
            <w:tcW w:w="141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3A72DA">
        <w:trPr>
          <w:trHeight w:val="2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7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1-й Лазаретний провулок</w:t>
            </w:r>
          </w:p>
        </w:tc>
        <w:tc>
          <w:tcPr>
            <w:tcW w:w="141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3A72DA">
        <w:trPr>
          <w:trHeight w:val="136"/>
        </w:trPr>
        <w:tc>
          <w:tcPr>
            <w:tcW w:w="63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7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Пров. Механізаторський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3A72DA">
        <w:trPr>
          <w:trHeight w:val="26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Декабристів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3A72DA">
        <w:trPr>
          <w:trHeight w:val="260"/>
        </w:trPr>
        <w:tc>
          <w:tcPr>
            <w:tcW w:w="635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77" w:type="dxa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Зінченка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3A72DA">
        <w:trPr>
          <w:trHeight w:val="2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Чехова</w:t>
            </w:r>
          </w:p>
        </w:tc>
        <w:tc>
          <w:tcPr>
            <w:tcW w:w="141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3A72DA">
        <w:trPr>
          <w:trHeight w:val="225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77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Г. Сагайдачного</w:t>
            </w:r>
          </w:p>
        </w:tc>
        <w:tc>
          <w:tcPr>
            <w:tcW w:w="1417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</w:tbl>
    <w:p w:rsidR="00BA3D23" w:rsidRPr="00BA3D23" w:rsidRDefault="00BA3D23" w:rsidP="00BA3D23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Pr="00BA3D23">
        <w:rPr>
          <w:rFonts w:ascii="Times New Roman" w:hAnsi="Times New Roman"/>
          <w:sz w:val="24"/>
          <w:szCs w:val="24"/>
        </w:rPr>
        <w:lastRenderedPageBreak/>
        <w:t>2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435"/>
        <w:gridCol w:w="1418"/>
      </w:tblGrid>
      <w:tr w:rsidR="000F1012" w:rsidRPr="00BA3D23" w:rsidTr="00BA3D23">
        <w:trPr>
          <w:trHeight w:val="6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Зелена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Лазаретна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Озерна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Річна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1-й Річний провулок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2-й Річний  провулок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2-й Лазаретний провулок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Набережна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Гвардійська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Чехословацька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Пров. Будівельників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Суворова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Гайова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Гризодубової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Гризодубової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Прорізна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4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Приміська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Гризодубової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Кошеля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Толстого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Чайковського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2-га Чайковського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Радіщева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Осипенка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Островського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Р. Шухевича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Соловя'ненка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Панфілова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П. Поповича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Селекційна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Селищний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Коцюбинського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2-га Коцюбинського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Безіменний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Польова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О.Теліги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Лесі Українки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Механізаторська 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</w:tbl>
    <w:p w:rsidR="00BA3D23" w:rsidRPr="00BA3D23" w:rsidRDefault="00BA3D23" w:rsidP="00BA3D23">
      <w:pPr>
        <w:jc w:val="center"/>
        <w:rPr>
          <w:rFonts w:ascii="Times New Roman" w:hAnsi="Times New Roman"/>
          <w:sz w:val="24"/>
          <w:szCs w:val="24"/>
        </w:rPr>
      </w:pPr>
      <w:r>
        <w:br w:type="page"/>
      </w:r>
      <w:r w:rsidRPr="00BA3D23">
        <w:rPr>
          <w:rFonts w:ascii="Times New Roman" w:hAnsi="Times New Roman"/>
          <w:sz w:val="24"/>
          <w:szCs w:val="24"/>
        </w:rPr>
        <w:lastRenderedPageBreak/>
        <w:t>3</w:t>
      </w:r>
    </w:p>
    <w:tbl>
      <w:tblPr>
        <w:tblW w:w="94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7435"/>
        <w:gridCol w:w="1418"/>
      </w:tblGrid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Мережна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Матросова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Залізнична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 xml:space="preserve">Залізничний </w:t>
            </w:r>
            <w:proofErr w:type="spellStart"/>
            <w:r w:rsidRPr="00BA3D23">
              <w:rPr>
                <w:rFonts w:ascii="Times New Roman" w:hAnsi="Times New Roman"/>
                <w:sz w:val="24"/>
                <w:szCs w:val="24"/>
              </w:rPr>
              <w:t>пров</w:t>
            </w:r>
            <w:proofErr w:type="spellEnd"/>
            <w:r w:rsidRPr="00BA3D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П. Чубинського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М. Вербицького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Мира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пр. Козачий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Дачна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435" w:type="dxa"/>
            <w:shd w:val="clear" w:color="auto" w:fill="auto"/>
            <w:vAlign w:val="bottom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М. Дорошенка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В2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Офіцерська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В1</w:t>
            </w:r>
          </w:p>
        </w:tc>
      </w:tr>
      <w:tr w:rsidR="000F1012" w:rsidRPr="00BA3D23" w:rsidTr="00BA3D23">
        <w:trPr>
          <w:trHeight w:val="340"/>
        </w:trPr>
        <w:tc>
          <w:tcPr>
            <w:tcW w:w="635" w:type="dxa"/>
            <w:shd w:val="clear" w:color="auto" w:fill="auto"/>
            <w:vAlign w:val="center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435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Січневий прорив</w:t>
            </w:r>
          </w:p>
        </w:tc>
        <w:tc>
          <w:tcPr>
            <w:tcW w:w="1418" w:type="dxa"/>
            <w:shd w:val="clear" w:color="auto" w:fill="auto"/>
          </w:tcPr>
          <w:p w:rsidR="000F1012" w:rsidRPr="00BA3D23" w:rsidRDefault="000F1012" w:rsidP="00BA3D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3D23">
              <w:rPr>
                <w:rFonts w:ascii="Times New Roman" w:hAnsi="Times New Roman"/>
                <w:sz w:val="24"/>
                <w:szCs w:val="24"/>
              </w:rPr>
              <w:t>Б1</w:t>
            </w:r>
          </w:p>
        </w:tc>
      </w:tr>
    </w:tbl>
    <w:p w:rsidR="00A414AF" w:rsidRPr="00BA3D23" w:rsidRDefault="00A414AF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AF" w:rsidRPr="00BA3D23" w:rsidRDefault="00A414AF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14AF" w:rsidRPr="000C6CE8" w:rsidRDefault="00A414AF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7DF" w:rsidRPr="000C6CE8" w:rsidRDefault="00DD07DF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6CE8">
        <w:rPr>
          <w:rFonts w:ascii="Times New Roman" w:hAnsi="Times New Roman"/>
          <w:sz w:val="24"/>
          <w:szCs w:val="24"/>
        </w:rPr>
        <w:t xml:space="preserve">Керуючий справами виконавчого </w:t>
      </w:r>
    </w:p>
    <w:p w:rsidR="00DD07DF" w:rsidRPr="000C6CE8" w:rsidRDefault="00BA3D23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</w:t>
      </w:r>
      <w:r w:rsidR="00DD07DF" w:rsidRPr="000C6CE8">
        <w:rPr>
          <w:rFonts w:ascii="Times New Roman" w:hAnsi="Times New Roman"/>
          <w:sz w:val="24"/>
          <w:szCs w:val="24"/>
        </w:rPr>
        <w:t xml:space="preserve">міської ради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D07DF" w:rsidRPr="000C6CE8">
        <w:rPr>
          <w:rFonts w:ascii="Times New Roman" w:hAnsi="Times New Roman"/>
          <w:sz w:val="24"/>
          <w:szCs w:val="24"/>
        </w:rPr>
        <w:t xml:space="preserve">                                                 А. Олійник</w:t>
      </w:r>
    </w:p>
    <w:p w:rsidR="007F2560" w:rsidRPr="000C6CE8" w:rsidRDefault="007F2560" w:rsidP="00BA3D2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F2560" w:rsidRPr="000C6CE8" w:rsidSect="000C6CE8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7756" w:rsidRDefault="003F7756" w:rsidP="00761FCE">
      <w:pPr>
        <w:spacing w:after="0" w:line="240" w:lineRule="auto"/>
      </w:pPr>
      <w:r>
        <w:separator/>
      </w:r>
    </w:p>
  </w:endnote>
  <w:endnote w:type="continuationSeparator" w:id="0">
    <w:p w:rsidR="003F7756" w:rsidRDefault="003F7756" w:rsidP="00761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7756" w:rsidRDefault="003F7756" w:rsidP="00761FCE">
      <w:pPr>
        <w:spacing w:after="0" w:line="240" w:lineRule="auto"/>
      </w:pPr>
      <w:r>
        <w:separator/>
      </w:r>
    </w:p>
  </w:footnote>
  <w:footnote w:type="continuationSeparator" w:id="0">
    <w:p w:rsidR="003F7756" w:rsidRDefault="003F7756" w:rsidP="00761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2FB2"/>
    <w:multiLevelType w:val="hybridMultilevel"/>
    <w:tmpl w:val="6EDEA496"/>
    <w:lvl w:ilvl="0" w:tplc="06DEDD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F0C13E3"/>
    <w:multiLevelType w:val="hybridMultilevel"/>
    <w:tmpl w:val="FA16C6C6"/>
    <w:lvl w:ilvl="0" w:tplc="EEB8C4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E24"/>
    <w:rsid w:val="0000485D"/>
    <w:rsid w:val="000C6CE8"/>
    <w:rsid w:val="000F1012"/>
    <w:rsid w:val="001C5EA4"/>
    <w:rsid w:val="002234BD"/>
    <w:rsid w:val="002D52FD"/>
    <w:rsid w:val="0039370A"/>
    <w:rsid w:val="003A72DA"/>
    <w:rsid w:val="003F7756"/>
    <w:rsid w:val="00420D9F"/>
    <w:rsid w:val="004C681B"/>
    <w:rsid w:val="00542D21"/>
    <w:rsid w:val="00761FCE"/>
    <w:rsid w:val="007804FB"/>
    <w:rsid w:val="007F2560"/>
    <w:rsid w:val="00A414AF"/>
    <w:rsid w:val="00AC0F6E"/>
    <w:rsid w:val="00BA3D23"/>
    <w:rsid w:val="00BD1E24"/>
    <w:rsid w:val="00C21ED9"/>
    <w:rsid w:val="00C96362"/>
    <w:rsid w:val="00CC7B28"/>
    <w:rsid w:val="00DD07DF"/>
    <w:rsid w:val="00E77229"/>
    <w:rsid w:val="00EC4C71"/>
    <w:rsid w:val="00F2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097F54-12E7-4459-AA6D-BE85E2FE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70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8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FCE"/>
    <w:rPr>
      <w:rFonts w:ascii="Calibri" w:eastAsia="Times New Roman" w:hAnsi="Calibri" w:cs="Times New Roman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761F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FCE"/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2071</Words>
  <Characters>1181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БЦ09</cp:lastModifiedBy>
  <cp:revision>4</cp:revision>
  <dcterms:created xsi:type="dcterms:W3CDTF">2019-11-06T15:16:00Z</dcterms:created>
  <dcterms:modified xsi:type="dcterms:W3CDTF">2019-11-06T15:30:00Z</dcterms:modified>
</cp:coreProperties>
</file>