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A4" w:rsidRPr="00652A04" w:rsidRDefault="00A764A4" w:rsidP="00A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Аналіз регуляторного впливу до</w:t>
      </w:r>
      <w:r w:rsidRPr="00652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проекту рішення Білоцерківської міської ради  «Про затвердження  Порядку встановлення сервітутів на земельні ділянки комунальної власності </w:t>
      </w:r>
      <w:proofErr w:type="spellStart"/>
      <w:r w:rsidRPr="00652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м.Біла</w:t>
      </w:r>
      <w:proofErr w:type="spellEnd"/>
      <w:r w:rsidRPr="00652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Церква»</w:t>
      </w:r>
    </w:p>
    <w:p w:rsidR="00A764A4" w:rsidRPr="00652A04" w:rsidRDefault="00A764A4" w:rsidP="00A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52A04">
        <w:rPr>
          <w:rFonts w:ascii="Times New Roman" w:hAnsi="Times New Roman" w:cs="Times New Roman"/>
          <w:sz w:val="24"/>
          <w:szCs w:val="24"/>
          <w:lang w:val="uk-UA"/>
        </w:rPr>
        <w:t xml:space="preserve">Цей аналіз регуляторного впливу містить обґрунтування необхідності держаного регулювання шляхом прийняття регуляторного акту – </w:t>
      </w:r>
      <w:r w:rsidRPr="00652A04">
        <w:rPr>
          <w:rFonts w:ascii="Times New Roman" w:hAnsi="Times New Roman" w:cs="Times New Roman"/>
          <w:bCs/>
          <w:color w:val="303030"/>
          <w:sz w:val="24"/>
          <w:szCs w:val="24"/>
          <w:lang w:val="uk-UA" w:eastAsia="uk-UA"/>
        </w:rPr>
        <w:t>проекту рішення міської ради «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 Порядку встановлення сервітутів на земельні ділянки комунальної власності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Церква</w:t>
      </w:r>
      <w:r w:rsidRPr="00652A04">
        <w:rPr>
          <w:rFonts w:ascii="Times New Roman" w:hAnsi="Times New Roman" w:cs="Times New Roman"/>
          <w:sz w:val="24"/>
          <w:szCs w:val="24"/>
          <w:lang w:val="uk-UA"/>
        </w:rPr>
        <w:t xml:space="preserve">» та складено відповідно до  Закону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 w:rsidRPr="00652A04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652A04">
        <w:rPr>
          <w:rFonts w:ascii="Times New Roman" w:hAnsi="Times New Roman" w:cs="Times New Roman"/>
          <w:sz w:val="24"/>
          <w:szCs w:val="24"/>
          <w:lang w:val="uk-UA"/>
        </w:rPr>
        <w:t>, затвердженої постановою Кабінету Міністрів України від 11.03.2004 № 308. Документ включає аналіз потенційного впливу, який справлятиме регуляторний акт на ринкове середовище, забезпечення прав та інтересів суб’єктів господарювання, громадян та держави</w:t>
      </w:r>
      <w:r w:rsidR="00652A04" w:rsidRPr="00652A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764A4" w:rsidRPr="00652A04" w:rsidRDefault="00A764A4" w:rsidP="00D41F2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b/>
          <w:sz w:val="24"/>
          <w:szCs w:val="24"/>
          <w:lang w:val="uk-UA"/>
        </w:rPr>
        <w:t>І. Визначення  проблеми,  яку  передбачається   розв’язати  шляхом  державного регулювання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процесі проектування і будівництва або реконструкції об'єкта у деяких випадках виникає необхідність у використанні на період будівництва додаткових земельних ділянок, не переданих у власність чи користування. Для усунення недоліків і незручностей користування земельними ділянками, що пов'язані з їхнім місцем розташування, діючим законодавством передбачено встановлення особистого земельного сервітуту. На даний момент в м. Біла Церква відсутній єдиний документ, який би регулював процедуру проведення робіт щодо укладання договору про встановлення земельного сервітуту юридичною або фізичною особою та міською радою . Наслідком цього є: 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подовження строків проведення будівництва або реконструкції.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недостатня інформованість підприємств, організацій, фізичних осіб щодо процедури встановлення особистого земельного сервітуту.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наявність самочинно зайнятих суміжних земельних ділянок.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недонадходження коштів до бюджету міста.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Існуючий стан питань щодо встановлення порядку оформлення документів має певну сферу негативного впливу.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даного нормативного-правового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сприятиме максимальному вдосконаленню процедури укладення договорів про встановлення земельного сервітуту між юридичною або фізичною особою та міською радою в м. Біла Церква, підвищенню її прозорості, прискоренню та спрощенню, що практично розв'язує поставлену проблему. </w:t>
      </w:r>
    </w:p>
    <w:p w:rsidR="00A764A4" w:rsidRPr="00652A04" w:rsidRDefault="00A764A4" w:rsidP="00A764A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групи, на які проблема справляє вплив:</w:t>
      </w:r>
    </w:p>
    <w:tbl>
      <w:tblPr>
        <w:tblW w:w="97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7"/>
        <w:gridCol w:w="925"/>
        <w:gridCol w:w="725"/>
      </w:tblGrid>
      <w:tr w:rsidR="00A764A4" w:rsidRPr="00652A04" w:rsidTr="00EC47B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A764A4" w:rsidRPr="00652A04" w:rsidTr="00EC47B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4A4" w:rsidRPr="00652A04" w:rsidTr="00EC47B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4A4" w:rsidRPr="00652A04" w:rsidTr="00EC47B2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Суб’єкти господарювання, </w:t>
            </w:r>
          </w:p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(у тому числі суб’єкти малого підприємництва)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EC47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64A4" w:rsidRPr="00652A04" w:rsidRDefault="00A764A4" w:rsidP="00A764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A764A4" w:rsidRPr="00652A04" w:rsidRDefault="00A764A4" w:rsidP="00D41F2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52A04">
        <w:rPr>
          <w:rFonts w:ascii="Times New Roman" w:hAnsi="Times New Roman" w:cs="Times New Roman"/>
          <w:b/>
          <w:sz w:val="24"/>
          <w:szCs w:val="24"/>
          <w:lang w:val="uk-UA" w:eastAsia="uk-UA"/>
        </w:rPr>
        <w:t>ІІ. Цілі державного регулювання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sz w:val="24"/>
          <w:szCs w:val="24"/>
          <w:lang w:val="uk-UA"/>
        </w:rPr>
        <w:t>Основною метою розробки проекту є забезпечення практичної реалізації статей 98-102 Земельного кодексу України</w:t>
      </w:r>
    </w:p>
    <w:p w:rsidR="00A764A4" w:rsidRPr="00652A04" w:rsidRDefault="00A764A4" w:rsidP="00A764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Цілями запропонованого регулювання є:</w:t>
      </w:r>
    </w:p>
    <w:p w:rsidR="00A764A4" w:rsidRPr="00652A04" w:rsidRDefault="00A764A4" w:rsidP="00A76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встановлення земельного сервітуту;</w:t>
      </w:r>
    </w:p>
    <w:p w:rsidR="00A764A4" w:rsidRPr="00652A04" w:rsidRDefault="00A764A4" w:rsidP="00A76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надати можливість зацікавленим особам використовувати суміжні земельні ділянки при проведення будівництва або реконструкції об'єктів з додержанням всіх вимог чинного законодавства;</w:t>
      </w:r>
    </w:p>
    <w:p w:rsidR="00A764A4" w:rsidRPr="00652A04" w:rsidRDefault="00A764A4" w:rsidP="00A76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підвищити рівень інформованості підприємств, організацій, фізичних осіб щодо процедури та складу робіт, пов'язаних із встановленням особистого земельного сервітуту;</w:t>
      </w:r>
    </w:p>
    <w:p w:rsidR="00A764A4" w:rsidRPr="00652A04" w:rsidRDefault="00A764A4" w:rsidP="00A76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збільшити надходження до бюджету міста за рахунок плати за особистий земельний сервітут;</w:t>
      </w:r>
    </w:p>
    <w:p w:rsidR="00A764A4" w:rsidRPr="00652A04" w:rsidRDefault="00A764A4" w:rsidP="00A76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зменшити кількість самочинно зайнятих суміжних земельних ділянок.</w:t>
      </w:r>
    </w:p>
    <w:p w:rsidR="00A764A4" w:rsidRPr="00652A04" w:rsidRDefault="00A764A4" w:rsidP="00A764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впорядкувати процедуру розміщення тимчасових споруд для ведення підприємницької діяльності.</w:t>
      </w:r>
    </w:p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64A4" w:rsidRPr="00652A04" w:rsidRDefault="00A764A4" w:rsidP="00D41F29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b/>
          <w:sz w:val="24"/>
          <w:szCs w:val="24"/>
          <w:lang w:val="uk-UA"/>
        </w:rPr>
        <w:t>ІІІ. Визначення та оцінка альтернативних способів досягнення цілей</w:t>
      </w:r>
    </w:p>
    <w:p w:rsidR="00A764A4" w:rsidRPr="00652A04" w:rsidRDefault="00A764A4" w:rsidP="00D41F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sz w:val="24"/>
          <w:szCs w:val="24"/>
          <w:lang w:val="uk-UA"/>
        </w:rPr>
        <w:t>1.Визначення альтернативних способів: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A764A4" w:rsidRPr="00652A04" w:rsidTr="00EC47B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A764A4" w:rsidRPr="003C2DD8" w:rsidTr="00EC47B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1: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Відсутність регулювання (залишення існуючої на даний момент ситуації без змін)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неврегульованого механізму </w:t>
            </w:r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земельних ділянок для прокладання інженерних споруд, лінійних комунікацій та здійснення благоустрою території, для розміщення тимчасових споруд торгівельного, побутового, соціально-культурного чи іншого призначення для здійснення підприємницької діяльності та для розміщення засобів пересувної </w:t>
            </w:r>
            <w:proofErr w:type="spellStart"/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дрібнороздрібної</w:t>
            </w:r>
            <w:proofErr w:type="spellEnd"/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торгівельної мережі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чинить перешкоди для планування і забудови, благоустрою території міста, негативно впливає на розвиток підприємництва, а також на інвестиційний фон міста</w:t>
            </w:r>
          </w:p>
        </w:tc>
      </w:tr>
      <w:tr w:rsidR="00A764A4" w:rsidRPr="00652A04" w:rsidTr="00EC47B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2: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Прийняття даного регуляторного </w:t>
            </w:r>
            <w:proofErr w:type="spellStart"/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color w:val="303030"/>
                <w:sz w:val="24"/>
                <w:szCs w:val="24"/>
                <w:lang w:val="uk-UA" w:eastAsia="uk-UA"/>
              </w:rPr>
            </w:pPr>
            <w:r w:rsidRPr="00652A04">
              <w:rPr>
                <w:rFonts w:ascii="Times New Roman" w:hAnsi="Times New Roman" w:cs="Times New Roman"/>
                <w:color w:val="303030"/>
                <w:sz w:val="24"/>
                <w:szCs w:val="24"/>
                <w:lang w:val="uk-UA" w:eastAsia="uk-UA"/>
              </w:rPr>
              <w:t>Прийняття даного рішення міської ради забезпечить: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303030"/>
                <w:sz w:val="24"/>
                <w:szCs w:val="24"/>
                <w:lang w:val="uk-UA" w:eastAsia="uk-UA"/>
              </w:rPr>
              <w:t xml:space="preserve">- встановлення чіткої процедури </w:t>
            </w:r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робіт щодо укладання договору про встановлення земельного сервітуту юридичною або фізичною особою та міською радою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52A04">
              <w:rPr>
                <w:rFonts w:ascii="Times New Roman" w:hAnsi="Times New Roman" w:cs="Times New Roman"/>
                <w:color w:val="303030"/>
                <w:sz w:val="24"/>
                <w:szCs w:val="24"/>
                <w:lang w:val="uk-UA" w:eastAsia="uk-UA"/>
              </w:rPr>
              <w:t xml:space="preserve"> законність земельних відносин у місті Білій Церкві, зокрема в частині </w:t>
            </w:r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укладання договору про встановлення земельного сервітуту;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упорядкування розміщення земельних ділянок з метою покращання благоустрою міста;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наповнення міського бюджету, створення фінансової основи самодостатності  територіальної громади міста;</w:t>
            </w:r>
          </w:p>
          <w:p w:rsidR="00D41F29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збільшення залучених інвестицій дл</w:t>
            </w:r>
            <w:r w:rsidR="00D41F29"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господарського розвитку міста.</w:t>
            </w:r>
          </w:p>
        </w:tc>
      </w:tr>
    </w:tbl>
    <w:p w:rsidR="00A764A4" w:rsidRPr="00652A04" w:rsidRDefault="00A764A4" w:rsidP="00D41F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764A4" w:rsidRPr="00652A04" w:rsidRDefault="00A764A4" w:rsidP="00D41F29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Оцінка вибраних альтернативних способів досягнення цілей</w:t>
      </w:r>
    </w:p>
    <w:p w:rsidR="00A764A4" w:rsidRPr="00652A04" w:rsidRDefault="00A764A4" w:rsidP="00D41F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Оцінка впливу на сферу інтересів органів місцевого самоврядування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395"/>
        <w:gridCol w:w="2409"/>
      </w:tblGrid>
      <w:tr w:rsidR="00A764A4" w:rsidRPr="00652A04" w:rsidTr="00EC47B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</w:t>
            </w:r>
          </w:p>
        </w:tc>
      </w:tr>
      <w:tr w:rsidR="00A764A4" w:rsidRPr="00652A04" w:rsidTr="00EC47B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1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відсутні, оскільки проблема залишається не вирішеною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A764A4" w:rsidRPr="00652A04" w:rsidTr="00EC47B2">
        <w:trPr>
          <w:trHeight w:val="16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2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упорядкування 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правовідносин між усіма учасниками процесу та запровадження чіткого алгоритму </w:t>
            </w:r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укладання договору про встановлення земельного сервітуту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надходж</w:t>
            </w:r>
            <w:r w:rsidR="00D41F29"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 до міського бюджету коштів від сервітутного користування</w:t>
            </w: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збільшення 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залучених інвестицій для господарського розвитку міста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виготовле</w:t>
            </w:r>
            <w:r w:rsidR="00D41F29"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 документації із землеустрою.</w:t>
            </w:r>
          </w:p>
        </w:tc>
      </w:tr>
    </w:tbl>
    <w:p w:rsidR="00A764A4" w:rsidRPr="00652A04" w:rsidRDefault="00A764A4" w:rsidP="00D41F29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4A4" w:rsidRPr="00652A04" w:rsidRDefault="00A764A4" w:rsidP="00D41F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Оцінка впливу на сферу інтересів громадян 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4375"/>
        <w:gridCol w:w="2409"/>
      </w:tblGrid>
      <w:tr w:rsidR="00A764A4" w:rsidRPr="00652A04" w:rsidTr="00EC47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</w:t>
            </w:r>
          </w:p>
        </w:tc>
      </w:tr>
      <w:tr w:rsidR="00A764A4" w:rsidRPr="00652A04" w:rsidTr="00EC47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A764A4" w:rsidRPr="00652A04" w:rsidTr="00EC47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можливості для підвищення рівня соціальної захищеності територіальної громади в цілому та кожного мешканця міста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час, затрачений на вивчення нормативно-правової бази з даного питання та обговорення проекту рішення</w:t>
            </w:r>
          </w:p>
        </w:tc>
      </w:tr>
    </w:tbl>
    <w:p w:rsidR="00A764A4" w:rsidRPr="00652A04" w:rsidRDefault="00A764A4" w:rsidP="00D41F2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52A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Оцінка впливу на сферу інтересів суб’єктів господарювання  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244"/>
        <w:gridCol w:w="2560"/>
      </w:tblGrid>
      <w:tr w:rsidR="00A764A4" w:rsidRPr="00652A04" w:rsidTr="00EC47B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</w:t>
            </w:r>
          </w:p>
        </w:tc>
      </w:tr>
      <w:tr w:rsidR="00A764A4" w:rsidRPr="00652A04" w:rsidTr="00EC47B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A764A4" w:rsidRPr="00652A04" w:rsidTr="00EC47B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2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рівні умови для всіх видів бізнесу;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встановлення чіткої процедури </w:t>
            </w:r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укладання договору про встановлення земельного сервітуту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передбачуваність дій влади;</w:t>
            </w:r>
          </w:p>
          <w:p w:rsidR="00A764A4" w:rsidRPr="00652A04" w:rsidRDefault="00A764A4" w:rsidP="00D41F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прогнозування господарювання і витрат часу на процедуру </w:t>
            </w:r>
            <w:r w:rsidR="00D41F29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укладання договору про встановлення земельного сервітуту</w:t>
            </w:r>
            <w:r w:rsidRPr="00652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A4" w:rsidRPr="00652A04" w:rsidRDefault="00E7761A" w:rsidP="00D41F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виготовлення документації із землеустрою у разі укладання договору сервітуту на частину земельної ділянки</w:t>
            </w:r>
          </w:p>
        </w:tc>
      </w:tr>
    </w:tbl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7761A" w:rsidRPr="00E7761A" w:rsidRDefault="00E7761A" w:rsidP="00E7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ІV.  Вибір найбільш оптимального альтернативного способу досягнення цілей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5244"/>
      </w:tblGrid>
      <w:tr w:rsidR="00E7761A" w:rsidRPr="00E7761A" w:rsidTr="006654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1B2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Коментарі щодо присвоєння відповідного бал</w:t>
            </w:r>
            <w:r w:rsidR="001B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</w:tr>
      <w:tr w:rsidR="00E7761A" w:rsidRPr="001B2B58" w:rsidTr="006654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Альтернатива 1</w:t>
            </w:r>
          </w:p>
          <w:p w:rsidR="00E7761A" w:rsidRPr="00E7761A" w:rsidRDefault="00E7761A" w:rsidP="00E776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1B2B58" w:rsidP="001B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E7761A" w:rsidRPr="00E77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ідсутність </w:t>
            </w:r>
            <w:r w:rsidR="00E7761A" w:rsidRPr="00E77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врегульованого механізму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робіт щодо укладання договору про встановлення земельного сервітуту</w:t>
            </w:r>
          </w:p>
        </w:tc>
      </w:tr>
      <w:tr w:rsidR="00E7761A" w:rsidRPr="00E7761A" w:rsidTr="006654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Альтернатива 2</w:t>
            </w:r>
          </w:p>
          <w:p w:rsidR="00E7761A" w:rsidRPr="00E7761A" w:rsidRDefault="00E7761A" w:rsidP="00E776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1B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Дотримання єдиного прозорого механізму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процедуру проведення робіт щодо укладання договору про встановлення земельного сервітуту</w:t>
            </w:r>
            <w:r w:rsidRPr="0065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Pr="00E776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позитивно вплине </w:t>
            </w:r>
            <w:r w:rsidRPr="0065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на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прозорості, спрощення та прискорення проведення даних робіт, </w:t>
            </w:r>
            <w:r w:rsidRPr="00E776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зниження соціального напруги у суспільстві та поліпшення інвестиційного фону міста</w:t>
            </w:r>
            <w:r w:rsidRPr="0065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. Також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забезпечить раціональне використання земельного фонду міста і методів його оцінки</w:t>
            </w:r>
            <w:r w:rsidR="002E6C00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E7761A" w:rsidRPr="00E7761A" w:rsidRDefault="00E7761A" w:rsidP="00E7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61A" w:rsidRPr="00E7761A" w:rsidRDefault="00E7761A" w:rsidP="00E7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1835"/>
        <w:gridCol w:w="1843"/>
        <w:gridCol w:w="3827"/>
      </w:tblGrid>
      <w:tr w:rsidR="00E7761A" w:rsidRPr="00E7761A" w:rsidTr="006654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Рейтинг результативності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Вигоди (підсумок)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(підсумок)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E7761A" w:rsidRPr="00E7761A" w:rsidTr="006654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Альтернатива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Проблема продовжує існувати </w:t>
            </w:r>
          </w:p>
        </w:tc>
      </w:tr>
      <w:tr w:rsidR="00E7761A" w:rsidRPr="00E7761A" w:rsidTr="006654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Альтернатива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вирішення проблеми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Єдиний прийнятний спосіб - це </w:t>
            </w:r>
            <w:r w:rsidRPr="00E77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рішення міської ради </w:t>
            </w:r>
            <w:r w:rsidRPr="00E7761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val="uk-UA" w:eastAsia="uk-UA"/>
              </w:rPr>
              <w:t>«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Порядку встановлення сервітутів на земельні ділянки комунальної власності </w:t>
            </w:r>
            <w:proofErr w:type="spellStart"/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м.Біла</w:t>
            </w:r>
            <w:proofErr w:type="spellEnd"/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Церква</w:t>
            </w:r>
            <w:r w:rsidRPr="00E77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</w:tbl>
    <w:p w:rsidR="00E7761A" w:rsidRPr="00E7761A" w:rsidRDefault="00E7761A" w:rsidP="00E77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3827"/>
      </w:tblGrid>
      <w:tr w:rsidR="00E7761A" w:rsidRPr="00E7761A" w:rsidTr="006654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Рейтинг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</w:tr>
      <w:tr w:rsidR="00E7761A" w:rsidRPr="00E7761A" w:rsidTr="006654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Альтернатива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Існування проблеми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761A" w:rsidRPr="00E7761A" w:rsidRDefault="00E7761A" w:rsidP="00E7761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E7761A" w:rsidRPr="00E7761A" w:rsidTr="006654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Альтернатива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Вирішення проблеми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61A" w:rsidRPr="00E7761A" w:rsidRDefault="00E7761A" w:rsidP="00E7761A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зміни в законодавстві</w:t>
            </w:r>
          </w:p>
        </w:tc>
      </w:tr>
    </w:tbl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E6C00" w:rsidRPr="002E6C00" w:rsidRDefault="002E6C00" w:rsidP="002E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C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Механізми та заходи, які забезпечать розв’язання визначеної проблеми</w:t>
      </w:r>
    </w:p>
    <w:p w:rsidR="002E6C00" w:rsidRPr="002E6C00" w:rsidRDefault="002E6C00" w:rsidP="002E6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розв’язання проблеми пропонується застосувати наступний механізм: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процедуру проведення робіт щодо укладання договору про встановлення земельного сервітуту юридичною або фізичною особою та міською радою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врегулювання правовідносин усіх учасників процесу;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 поінформованості юридичних та фізичних осіб з питань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 договору про встановлення земельного сервітуту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 контролю за виконанням механізму вирішення питань, пов'язаних</w:t>
      </w:r>
      <w:r w:rsidRPr="002E6C0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укладанням договору про встановлення земельного сервітуту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6C00" w:rsidRPr="002E6C00" w:rsidRDefault="002E6C00" w:rsidP="002E6C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дії даного механізму пропонується застосувати наступні заходи: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C0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вироблення місцевого нормативно-правового документу, який, в рамках чинного законодавства, дасть можливість спростити, удосконалити та розробити прозорий порядок і механізм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робіт щодо укладання договору про встановлення земельного сервітуту юридичною або фізичною особою та міською радою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раціонального використання земельного фонду міста;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uk-UA" w:eastAsia="uk-UA"/>
        </w:rPr>
        <w:t>прийняття рішення міської ради «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встановлення сервітутів на земельні ділянки комунальної власності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Церква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2E6C00" w:rsidRPr="002E6C00" w:rsidRDefault="002E6C00" w:rsidP="002E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оприлюднення рішення міської ради «Про затвердження 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встановлення сервітутів на земельні ділянки комунальної власності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Церква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офіційному сайті Білоцерківської міської ради.</w:t>
      </w:r>
    </w:p>
    <w:p w:rsidR="002E6C00" w:rsidRPr="002E6C00" w:rsidRDefault="002E6C00" w:rsidP="002E6C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Можливість досягнення цілей, передбачених в розділі 2 даного аналізу, у разі прийняття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встановлення сервітутів на земельні ділянки комунальної власності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м.Біла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Церква</w:t>
      </w:r>
      <w:r w:rsidRPr="00652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E6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є реальною, оскільки даний 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регуляторний акт встановлює єдиний підхід щодо процедури 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 договору про встановлення земельного сервітуту</w:t>
      </w: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Також запропонований регуляторний акт покладає обов’язковість виконання його положень усіма учасниками правовідносин у зазначеній сфері.</w:t>
      </w:r>
    </w:p>
    <w:p w:rsidR="002E6C00" w:rsidRPr="00652A04" w:rsidRDefault="002E6C00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6C00" w:rsidRPr="002E6C00" w:rsidRDefault="002E6C00" w:rsidP="002E6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E6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VI. Оцінка виконання вимог регуляторного </w:t>
      </w:r>
      <w:proofErr w:type="spellStart"/>
      <w:r w:rsidRPr="002E6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акта</w:t>
      </w:r>
      <w:proofErr w:type="spellEnd"/>
      <w:r w:rsidRPr="002E6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E6C00" w:rsidRPr="00652A04" w:rsidRDefault="002E6C00" w:rsidP="002E6C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Нижче наведена таблиця можливих </w:t>
      </w:r>
      <w:proofErr w:type="spellStart"/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вигод</w:t>
      </w:r>
      <w:proofErr w:type="spellEnd"/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витрат, що можливі під час виконання вимог регуляторного </w:t>
      </w:r>
      <w:proofErr w:type="spellStart"/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2E6C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445"/>
        <w:gridCol w:w="3285"/>
      </w:tblGrid>
      <w:tr w:rsidR="002E6C00" w:rsidRPr="002E6C00" w:rsidTr="00652A04">
        <w:trPr>
          <w:trHeight w:val="426"/>
        </w:trPr>
        <w:tc>
          <w:tcPr>
            <w:tcW w:w="2126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Сфера впливу</w:t>
            </w:r>
          </w:p>
        </w:tc>
        <w:tc>
          <w:tcPr>
            <w:tcW w:w="4445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3285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2E6C00" w:rsidRPr="002E6C00" w:rsidTr="00652A04">
        <w:trPr>
          <w:trHeight w:val="3392"/>
        </w:trPr>
        <w:tc>
          <w:tcPr>
            <w:tcW w:w="2126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місцевого самоврядування</w:t>
            </w:r>
          </w:p>
        </w:tc>
        <w:tc>
          <w:tcPr>
            <w:tcW w:w="4445" w:type="dxa"/>
            <w:shd w:val="clear" w:color="auto" w:fill="auto"/>
          </w:tcPr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чітка  координація дій при прийнятті управлінських рішень;</w:t>
            </w:r>
          </w:p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створення умов сталого розвитку міста;</w:t>
            </w:r>
          </w:p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повного обліку земель, їх власників і користувачів, раціонального та ефективного використання земельних ділянок;</w:t>
            </w:r>
          </w:p>
          <w:p w:rsidR="002E6C00" w:rsidRPr="00652A04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додаткові надходження до місцевого бюджету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сервітутного користування земельними ділянками;</w:t>
            </w:r>
          </w:p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підвищення рівня довіри до місцевої влади.</w:t>
            </w:r>
          </w:p>
        </w:tc>
        <w:tc>
          <w:tcPr>
            <w:tcW w:w="3285" w:type="dxa"/>
            <w:shd w:val="clear" w:color="auto" w:fill="auto"/>
          </w:tcPr>
          <w:p w:rsidR="002E6C00" w:rsidRPr="002E6C00" w:rsidRDefault="002E6C00" w:rsidP="001B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на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</w:t>
            </w:r>
            <w:r w:rsid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та обробк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інформації, виконання регуляторного акту</w:t>
            </w:r>
          </w:p>
        </w:tc>
      </w:tr>
      <w:tr w:rsidR="002E6C00" w:rsidRPr="002E6C00" w:rsidTr="00652A04">
        <w:trPr>
          <w:trHeight w:val="1042"/>
        </w:trPr>
        <w:tc>
          <w:tcPr>
            <w:tcW w:w="2126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Суб’єкти підприємницької діяльності</w:t>
            </w:r>
          </w:p>
        </w:tc>
        <w:tc>
          <w:tcPr>
            <w:tcW w:w="4445" w:type="dxa"/>
            <w:shd w:val="clear" w:color="auto" w:fill="auto"/>
          </w:tcPr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рівні умови для всіх видів бізнесу;</w:t>
            </w:r>
          </w:p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встановлення чіткої процедури </w:t>
            </w:r>
            <w:r w:rsidR="00652A04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укладання договору про встановлення земельного сервітуту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передбачуваність дій влади;</w:t>
            </w:r>
          </w:p>
          <w:p w:rsidR="002E6C00" w:rsidRPr="002E6C00" w:rsidRDefault="002E6C00" w:rsidP="0065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прогнозування господарювання і витрат часу на процедуру </w:t>
            </w:r>
            <w:r w:rsidR="00652A04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укладання договору про встановлення земельного сервітуту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2E6C00" w:rsidRPr="00652A04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652A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виготовлення документації із землеустрою (одноразово)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52A04" w:rsidRPr="002E6C00" w:rsidRDefault="00652A04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підготовка, реєстрація договорів сервітутів;</w:t>
            </w:r>
          </w:p>
          <w:p w:rsidR="002E6C00" w:rsidRPr="002E6C00" w:rsidRDefault="002E6C00" w:rsidP="0065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витрати</w:t>
            </w:r>
            <w:r w:rsidR="00652A04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пов’язані </w:t>
            </w:r>
            <w:r w:rsidR="00652A04" w:rsidRPr="00652A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</w:t>
            </w: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платою за землю</w:t>
            </w:r>
            <w:r w:rsidRPr="002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2E6C00" w:rsidRPr="002E6C00" w:rsidTr="00652A04">
        <w:trPr>
          <w:trHeight w:val="1182"/>
        </w:trPr>
        <w:tc>
          <w:tcPr>
            <w:tcW w:w="2126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Територіальна громада міста</w:t>
            </w:r>
          </w:p>
        </w:tc>
        <w:tc>
          <w:tcPr>
            <w:tcW w:w="4445" w:type="dxa"/>
            <w:shd w:val="clear" w:color="auto" w:fill="auto"/>
          </w:tcPr>
          <w:p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покращення благоустрою міста;</w:t>
            </w:r>
          </w:p>
          <w:p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поліпшення стану прозорості дій влади;</w:t>
            </w:r>
          </w:p>
          <w:p w:rsidR="002E6C00" w:rsidRPr="002E6C00" w:rsidRDefault="002E6C00" w:rsidP="002E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покращення соціального забезпечення.</w:t>
            </w:r>
          </w:p>
        </w:tc>
        <w:tc>
          <w:tcPr>
            <w:tcW w:w="3285" w:type="dxa"/>
            <w:shd w:val="clear" w:color="auto" w:fill="auto"/>
          </w:tcPr>
          <w:p w:rsidR="002E6C00" w:rsidRPr="002E6C00" w:rsidRDefault="002E6C00" w:rsidP="002E6C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E6C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додаткових витрат немає</w:t>
            </w:r>
          </w:p>
        </w:tc>
      </w:tr>
    </w:tbl>
    <w:p w:rsidR="002E6C00" w:rsidRPr="00652A04" w:rsidRDefault="002E6C00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A04" w:rsidRPr="00652A04" w:rsidRDefault="00652A04" w:rsidP="00652A04">
      <w:pPr>
        <w:keepNext/>
        <w:keepLines/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VII. Обґрунтування запропонованого строку дії регуляторного </w:t>
      </w:r>
      <w:proofErr w:type="spellStart"/>
      <w:r w:rsidRPr="0065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акта</w:t>
      </w:r>
      <w:proofErr w:type="spellEnd"/>
    </w:p>
    <w:p w:rsidR="00652A04" w:rsidRPr="00652A04" w:rsidRDefault="00652A04" w:rsidP="00652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Зазначений проект рішення приймається без заздалегідь встановленого терміну його дії, оскільки спрямований на регулювання постійно існуючих суспільних відносин у галузі використання земельних ресурсів, але залежить від змін у законодавстві.</w:t>
      </w:r>
    </w:p>
    <w:p w:rsidR="00652A04" w:rsidRPr="00652A04" w:rsidRDefault="00652A04" w:rsidP="00652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A04" w:rsidRPr="00652A04" w:rsidRDefault="00652A04" w:rsidP="00652A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VІІІ. Визначення показників результативності дії регуляторного акту</w:t>
      </w:r>
    </w:p>
    <w:p w:rsidR="00652A04" w:rsidRPr="00652A04" w:rsidRDefault="00652A04" w:rsidP="00652A04">
      <w:pPr>
        <w:tabs>
          <w:tab w:val="left" w:pos="108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показниками результативності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є:</w:t>
      </w:r>
    </w:p>
    <w:p w:rsidR="00652A04" w:rsidRPr="00652A04" w:rsidRDefault="00652A04" w:rsidP="00652A0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hAnsi="Times New Roman" w:cs="Times New Roman"/>
          <w:sz w:val="24"/>
          <w:szCs w:val="24"/>
          <w:lang w:val="uk-UA" w:eastAsia="ru-RU"/>
        </w:rPr>
        <w:t>- розмір надходжень до місцевого бюджету;</w:t>
      </w:r>
    </w:p>
    <w:p w:rsidR="00652A04" w:rsidRPr="00652A04" w:rsidRDefault="00652A04" w:rsidP="00652A0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hAnsi="Times New Roman" w:cs="Times New Roman"/>
          <w:sz w:val="24"/>
          <w:szCs w:val="24"/>
          <w:lang w:val="uk-UA" w:eastAsia="ru-RU"/>
        </w:rPr>
        <w:t>- кількість укладених договорів про встановлення особистого земельного сервітуту ;</w:t>
      </w:r>
    </w:p>
    <w:p w:rsidR="00652A04" w:rsidRPr="00652A04" w:rsidRDefault="00652A04" w:rsidP="00652A0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hAnsi="Times New Roman" w:cs="Times New Roman"/>
          <w:sz w:val="24"/>
          <w:szCs w:val="24"/>
          <w:lang w:val="uk-UA" w:eastAsia="ru-RU"/>
        </w:rPr>
        <w:t>- кількість самочинно зайнятих суміжних земельних ділянок;</w:t>
      </w:r>
    </w:p>
    <w:p w:rsidR="00652A04" w:rsidRPr="00652A04" w:rsidRDefault="00652A04" w:rsidP="00652A0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hAnsi="Times New Roman" w:cs="Times New Roman"/>
          <w:sz w:val="24"/>
          <w:szCs w:val="24"/>
          <w:lang w:val="uk-UA" w:eastAsia="ru-RU"/>
        </w:rPr>
        <w:t>- час, що витрачатиметься суб'єктами господарювання та фізичними осіб, пов'язаними з виконанням проекту рішення;</w:t>
      </w:r>
    </w:p>
    <w:p w:rsidR="00652A04" w:rsidRPr="00652A04" w:rsidRDefault="00652A04" w:rsidP="00652A0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hAnsi="Times New Roman" w:cs="Times New Roman"/>
          <w:sz w:val="24"/>
          <w:szCs w:val="24"/>
          <w:lang w:val="uk-UA" w:eastAsia="ru-RU"/>
        </w:rPr>
        <w:t>- рівень поінформованості суб'єктів господарювання та фізичних осіб з основних положень проекту рішення.</w:t>
      </w:r>
    </w:p>
    <w:p w:rsidR="00652A04" w:rsidRPr="00652A04" w:rsidRDefault="00652A0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A04" w:rsidRPr="00652A04" w:rsidRDefault="00652A04" w:rsidP="00652A04">
      <w:pPr>
        <w:keepNext/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5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акта</w:t>
      </w:r>
      <w:proofErr w:type="spellEnd"/>
    </w:p>
    <w:p w:rsidR="00652A04" w:rsidRPr="00652A04" w:rsidRDefault="00652A04" w:rsidP="0065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Відстеження результативності регуляторного акту буде здійснюватися відповідно до ст. 10 Закону України “Про засади державної регуляторної політики у сфері господарської діяльності” шляхом застосування базового</w:t>
      </w:r>
      <w:r w:rsidR="003C2D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повторного </w:t>
      </w:r>
      <w:r w:rsidR="003C2D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періодичного </w:t>
      </w: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відстеження.</w:t>
      </w:r>
    </w:p>
    <w:p w:rsidR="00652A04" w:rsidRPr="00652A04" w:rsidRDefault="00652A04" w:rsidP="006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зв’язку з тим, що для визначення рівня результативності дії регуляторного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 використовувати статистичні дані, базове відстеженн</w:t>
      </w:r>
      <w:bookmarkStart w:id="0" w:name="_GoBack"/>
      <w:bookmarkEnd w:id="0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буде здійснено через шість місяців після набрання його чинності.</w:t>
      </w:r>
    </w:p>
    <w:p w:rsidR="00652A04" w:rsidRPr="00652A04" w:rsidRDefault="00652A04" w:rsidP="006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Повторне відстеження буде проводитися через рік після прийняття регуляторного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 результатами буде можливо порівняти показники базового та повторного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відстежень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виявлення неврегульованих та проблемних питань, вони будуть усунені шляхом унесення змін до регуляторного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52A04" w:rsidRPr="00652A04" w:rsidRDefault="00652A04" w:rsidP="006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Періодичне відстеження планується проводити раз на кожні наступні три роки, починаючи з дня закінчення заходів щодо повторного відстеження результативності, з метою дотримання законодавства у галузі земельних відносин.</w:t>
      </w:r>
    </w:p>
    <w:p w:rsidR="00652A04" w:rsidRPr="00652A04" w:rsidRDefault="00652A04" w:rsidP="006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У проекті рішення  відсутні положення, які містять ознаки дискримінації,  правила та процедури, які можуть містити ризики вчинення корупційних правопорушень.</w:t>
      </w:r>
    </w:p>
    <w:p w:rsidR="00652A04" w:rsidRPr="00652A04" w:rsidRDefault="00652A04" w:rsidP="0065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 не стосується питань впливу реалізації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акта</w:t>
      </w:r>
      <w:proofErr w:type="spellEnd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ринок праці.</w:t>
      </w:r>
    </w:p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64A4" w:rsidRPr="00652A04" w:rsidRDefault="00A764A4" w:rsidP="00A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A04" w:rsidRPr="00652A04" w:rsidRDefault="00652A04" w:rsidP="00652A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</w:t>
      </w:r>
    </w:p>
    <w:p w:rsidR="00652A04" w:rsidRPr="00652A04" w:rsidRDefault="00652A04" w:rsidP="00652A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регулювання земельних відносин </w:t>
      </w:r>
    </w:p>
    <w:p w:rsidR="00652A04" w:rsidRPr="00652A04" w:rsidRDefault="00652A04" w:rsidP="00652A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Білоцерківської міської ради                                                        </w:t>
      </w:r>
      <w:proofErr w:type="spellStart"/>
      <w:r w:rsidRPr="00652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О.П.Усенко</w:t>
      </w:r>
      <w:proofErr w:type="spellEnd"/>
    </w:p>
    <w:p w:rsidR="00A764A4" w:rsidRPr="00652A04" w:rsidRDefault="00A764A4" w:rsidP="00A764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BE8" w:rsidRPr="001B2B58" w:rsidRDefault="00552BE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52BE8" w:rsidRPr="001B2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685"/>
    <w:multiLevelType w:val="multilevel"/>
    <w:tmpl w:val="23641C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71D1F"/>
    <w:multiLevelType w:val="hybridMultilevel"/>
    <w:tmpl w:val="892A9886"/>
    <w:lvl w:ilvl="0" w:tplc="C90A070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0C17"/>
    <w:multiLevelType w:val="hybridMultilevel"/>
    <w:tmpl w:val="2FCE3746"/>
    <w:lvl w:ilvl="0" w:tplc="C33C6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A4"/>
    <w:rsid w:val="001B2B58"/>
    <w:rsid w:val="002E6C00"/>
    <w:rsid w:val="003C2DD8"/>
    <w:rsid w:val="00552BE8"/>
    <w:rsid w:val="00652A04"/>
    <w:rsid w:val="0090066F"/>
    <w:rsid w:val="00A764A4"/>
    <w:rsid w:val="00C03FEB"/>
    <w:rsid w:val="00D41F29"/>
    <w:rsid w:val="00E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52E8-C331-406B-9FE3-1FB30DF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A4"/>
    <w:pPr>
      <w:ind w:left="720"/>
      <w:contextualSpacing/>
    </w:pPr>
  </w:style>
  <w:style w:type="paragraph" w:styleId="a4">
    <w:name w:val="No Spacing"/>
    <w:uiPriority w:val="1"/>
    <w:qFormat/>
    <w:rsid w:val="00A764A4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A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A764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D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8486</Words>
  <Characters>4838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BC-Rada8</dc:creator>
  <cp:keywords/>
  <dc:description/>
  <cp:lastModifiedBy>BC-Rada8</cp:lastModifiedBy>
  <cp:revision>6</cp:revision>
  <cp:lastPrinted>2017-11-09T07:40:00Z</cp:lastPrinted>
  <dcterms:created xsi:type="dcterms:W3CDTF">2017-10-19T09:45:00Z</dcterms:created>
  <dcterms:modified xsi:type="dcterms:W3CDTF">2017-11-09T07:42:00Z</dcterms:modified>
</cp:coreProperties>
</file>