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E1" w:rsidRDefault="004267E1" w:rsidP="004267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 xml:space="preserve"> 2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</w:p>
    <w:p w:rsidR="004267E1" w:rsidRDefault="004267E1" w:rsidP="004267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4267E1" w:rsidRDefault="004267E1" w:rsidP="004267E1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267E1" w:rsidRDefault="004267E1" w:rsidP="004267E1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м. Біла Церква                                                                   « </w:t>
      </w:r>
      <w:r>
        <w:rPr>
          <w:rFonts w:ascii="Times New Roman" w:hAnsi="Times New Roman" w:cs="Times New Roman"/>
          <w:b/>
          <w:lang w:val="uk-UA"/>
        </w:rPr>
        <w:t>22</w:t>
      </w:r>
      <w:r>
        <w:rPr>
          <w:rFonts w:ascii="Times New Roman" w:hAnsi="Times New Roman" w:cs="Times New Roman"/>
          <w:b/>
          <w:lang w:val="uk-UA"/>
        </w:rPr>
        <w:t>» грудня 2021 року</w:t>
      </w:r>
    </w:p>
    <w:p w:rsidR="004267E1" w:rsidRDefault="004267E1" w:rsidP="004267E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вул.Я.Мудрого, 15                                                                  Початок:14год </w:t>
      </w:r>
      <w:r w:rsidR="00CE7479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0хв</w:t>
      </w:r>
    </w:p>
    <w:p w:rsidR="004267E1" w:rsidRDefault="004267E1" w:rsidP="004267E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Великий зал )                                                                        Закінчення:14год 4</w:t>
      </w:r>
      <w:r w:rsidR="00DE15CA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хв</w:t>
      </w:r>
    </w:p>
    <w:p w:rsidR="004267E1" w:rsidRDefault="004267E1" w:rsidP="004267E1">
      <w:pPr>
        <w:spacing w:after="0" w:line="240" w:lineRule="auto"/>
        <w:ind w:firstLine="709"/>
        <w:rPr>
          <w:lang w:val="uk-UA"/>
        </w:rPr>
      </w:pPr>
    </w:p>
    <w:p w:rsidR="004267E1" w:rsidRDefault="004267E1" w:rsidP="004267E1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Ткач О.Д., Фастівська О.О., Масюк С.М.,Красношапка І.Ю.</w:t>
      </w:r>
      <w:r w:rsidRPr="004267E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Король А.П.</w:t>
      </w:r>
    </w:p>
    <w:p w:rsidR="004267E1" w:rsidRDefault="004267E1" w:rsidP="004267E1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Облап П.В., </w:t>
      </w:r>
      <w:r w:rsidR="00705DAD">
        <w:rPr>
          <w:rFonts w:ascii="Times New Roman" w:hAnsi="Times New Roman" w:cs="Times New Roman"/>
          <w:lang w:val="uk-UA"/>
        </w:rPr>
        <w:t>Долід С.В.</w:t>
      </w:r>
    </w:p>
    <w:p w:rsidR="004E2B33" w:rsidRPr="00E26FE4" w:rsidRDefault="004E2B33" w:rsidP="004E2B3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A05B4" w:rsidRPr="00E26FE4" w:rsidRDefault="004E2B33" w:rsidP="004267E1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F44692">
        <w:rPr>
          <w:rFonts w:ascii="Times New Roman" w:hAnsi="Times New Roman" w:cs="Times New Roman"/>
          <w:b/>
        </w:rPr>
        <w:t>Запрошені:</w:t>
      </w:r>
      <w:r w:rsidRPr="00E26FE4">
        <w:rPr>
          <w:rFonts w:ascii="Times New Roman" w:hAnsi="Times New Roman" w:cs="Times New Roman"/>
        </w:rPr>
        <w:t xml:space="preserve"> </w:t>
      </w:r>
      <w:r w:rsidR="004267E1"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</w:t>
      </w:r>
      <w:r w:rsidR="004267E1">
        <w:rPr>
          <w:rFonts w:ascii="Times New Roman" w:hAnsi="Times New Roman" w:cs="Times New Roman"/>
          <w:sz w:val="24"/>
          <w:szCs w:val="24"/>
          <w:lang w:val="uk-UA"/>
        </w:rPr>
        <w:t xml:space="preserve">вич – заступник міського голови, </w:t>
      </w:r>
      <w:r w:rsidR="004267E1">
        <w:rPr>
          <w:rFonts w:ascii="Times New Roman" w:hAnsi="Times New Roman" w:cs="Times New Roman"/>
          <w:sz w:val="24"/>
          <w:szCs w:val="24"/>
          <w:lang w:val="uk-UA"/>
        </w:rPr>
        <w:t>Шевченко Олена Сергіївна –    начальник відділу транспорту та зв’язку міської ради</w:t>
      </w:r>
      <w:r w:rsidR="004267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7E1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- начальник управління комунальної власності та концесії;</w:t>
      </w:r>
      <w:r w:rsidR="00DE15CA" w:rsidRPr="00DE1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5CA">
        <w:rPr>
          <w:rFonts w:ascii="Times New Roman" w:hAnsi="Times New Roman" w:cs="Times New Roman"/>
          <w:sz w:val="24"/>
          <w:szCs w:val="24"/>
          <w:lang w:val="uk-UA"/>
        </w:rPr>
        <w:t xml:space="preserve">Заболотній В.О. </w:t>
      </w:r>
      <w:r w:rsidR="00DE15CA">
        <w:rPr>
          <w:rFonts w:ascii="Times New Roman" w:hAnsi="Times New Roman" w:cs="Times New Roman"/>
          <w:lang w:val="uk-UA"/>
        </w:rPr>
        <w:t>ТОВ «БІЛОЦЕРКІВВОДА» Технічний директор.</w:t>
      </w:r>
    </w:p>
    <w:p w:rsidR="004B2026" w:rsidRDefault="004B2026" w:rsidP="004B2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18" w:rsidRDefault="000A5818" w:rsidP="000A5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0A5818" w:rsidRDefault="000A5818" w:rsidP="00F44692">
      <w:pPr>
        <w:tabs>
          <w:tab w:val="left" w:pos="709"/>
          <w:tab w:val="left" w:pos="2835"/>
          <w:tab w:val="left" w:pos="311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 схвалення проекту будівництва</w:t>
      </w:r>
    </w:p>
    <w:p w:rsidR="000A5818" w:rsidRDefault="000A5818" w:rsidP="00F4469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схвалення проекту будівництва </w:t>
      </w:r>
    </w:p>
    <w:p w:rsidR="000A5818" w:rsidRDefault="000A5818" w:rsidP="00F44692">
      <w:pPr>
        <w:tabs>
          <w:tab w:val="left" w:pos="709"/>
          <w:tab w:val="left" w:pos="2835"/>
          <w:tab w:val="left" w:pos="311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 безоплатну передачу на баланс  Комунального закладу Білоцерківської  міської ради дитячо-юнацької спортивної школи «Зміна» закінченого будівництвом об'єкту</w:t>
      </w:r>
    </w:p>
    <w:p w:rsidR="000A5818" w:rsidRPr="00F44692" w:rsidRDefault="000A5818" w:rsidP="00F44692">
      <w:pPr>
        <w:tabs>
          <w:tab w:val="left" w:pos="709"/>
          <w:tab w:val="left" w:pos="2835"/>
          <w:tab w:val="left" w:pos="3119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 безоплатну передачу на баланс  Комунального закладу Білоцерківської  міської ради «Білоцерківський міський  центр фізичного здоров’я населення «Спорт для всіх» закінченого будівництвом об'єкту</w:t>
      </w:r>
    </w:p>
    <w:p w:rsidR="000A5818" w:rsidRDefault="000A5818" w:rsidP="00F44692">
      <w:pPr>
        <w:pStyle w:val="a9"/>
        <w:spacing w:before="24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 внесення змін до Програми розвитку електротранспорту міста Білої Церкви на 2021-2025 роки, затвердженої рішенням Білоцерківської міської ради від 15 травня 2020 року №5239-96-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(зі змінами)</w:t>
      </w:r>
    </w:p>
    <w:p w:rsidR="000A5818" w:rsidRPr="00AA5EC3" w:rsidRDefault="000A5818" w:rsidP="00F44692">
      <w:pPr>
        <w:tabs>
          <w:tab w:val="left" w:pos="3969"/>
        </w:tabs>
        <w:spacing w:before="240"/>
        <w:ind w:right="-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lang w:val="uk-UA"/>
        </w:rPr>
        <w:t xml:space="preserve"> </w:t>
      </w:r>
      <w:r w:rsidRPr="00AA5EC3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комунального закладу Білоцерківської міської ради дитячо-юнацької спортивної школи №1 на баланс комунального підприємства Білоцерківської міської ради «Білоцерківтепломережа» майна</w:t>
      </w:r>
    </w:p>
    <w:p w:rsidR="000A5818" w:rsidRDefault="000A5818" w:rsidP="00F4469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Про погодження Інвестиційної програми ТОВ «БІЛОЦЕРКІВВОДА» на 2022 рік та Плану розвитку (довгострокова інвестиційна  програма) ТОВ «БІЛОЦЕРКІВВОДА» на 2022-2026 роки</w:t>
      </w:r>
    </w:p>
    <w:p w:rsidR="000A5818" w:rsidRPr="00AA5EC3" w:rsidRDefault="000A5818" w:rsidP="00F44692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AA5EC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A5EC3">
        <w:rPr>
          <w:rFonts w:ascii="Times New Roman" w:hAnsi="Times New Roman" w:cs="Times New Roman"/>
          <w:sz w:val="24"/>
          <w:szCs w:val="24"/>
          <w:lang w:val="uk-UA"/>
        </w:rPr>
        <w:t xml:space="preserve"> Про безоплатну передачу з балансу комунального закладу позашкільної освіти Білоцерківської міської ради Об’єднання клубів за місцем проживання «Дивосвіт» на баланс управління культури і туризму Білоцерківської міської ради транспортного засобу</w:t>
      </w:r>
    </w:p>
    <w:p w:rsidR="000A5818" w:rsidRPr="004267E1" w:rsidRDefault="000A5818" w:rsidP="00F4469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надання згоди на безоплатне прийняття в комунальну власність Білоцерківської міської територіальної громади з державної власності Міністерства оборони України нерухомого майна (квартир)</w:t>
      </w:r>
    </w:p>
    <w:p w:rsidR="004E2B33" w:rsidRPr="008D4899" w:rsidRDefault="000A5818" w:rsidP="00F4469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10. </w:t>
      </w:r>
      <w:r w:rsidRPr="008D4899">
        <w:rPr>
          <w:rFonts w:ascii="Times New Roman" w:hAnsi="Times New Roman" w:cs="Times New Roman"/>
          <w:sz w:val="24"/>
          <w:szCs w:val="24"/>
          <w:lang w:val="uk-UA"/>
        </w:rPr>
        <w:t>Місцев</w:t>
      </w:r>
      <w:r w:rsidR="002159E2" w:rsidRPr="008D48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D4899">
        <w:rPr>
          <w:rFonts w:ascii="Times New Roman" w:hAnsi="Times New Roman" w:cs="Times New Roman"/>
          <w:sz w:val="24"/>
          <w:szCs w:val="24"/>
          <w:lang w:val="uk-UA"/>
        </w:rPr>
        <w:t xml:space="preserve">  ініціатив</w:t>
      </w:r>
      <w:r w:rsidR="002159E2" w:rsidRPr="008D489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1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706">
        <w:rPr>
          <w:rFonts w:ascii="Times New Roman" w:hAnsi="Times New Roman" w:cs="Times New Roman"/>
          <w:sz w:val="24"/>
          <w:szCs w:val="24"/>
          <w:lang w:val="uk-UA"/>
        </w:rPr>
        <w:t>Про встановлення пільгової плати  за оренду нежитлових приміщень на 2022 рік</w:t>
      </w:r>
    </w:p>
    <w:p w:rsidR="000A5818" w:rsidRPr="000A5818" w:rsidRDefault="000A5818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Default="004E2B33" w:rsidP="00215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115">
        <w:rPr>
          <w:rFonts w:ascii="Times New Roman" w:hAnsi="Times New Roman"/>
          <w:b/>
          <w:lang w:val="uk-UA"/>
        </w:rPr>
        <w:t>СЛУХАЛИ: 1.</w:t>
      </w:r>
      <w:r w:rsidRPr="00F97115">
        <w:rPr>
          <w:rFonts w:ascii="Times New Roman" w:hAnsi="Times New Roman"/>
          <w:lang w:val="uk-UA"/>
        </w:rPr>
        <w:t xml:space="preserve"> </w:t>
      </w:r>
      <w:r w:rsidR="000A5818">
        <w:rPr>
          <w:rFonts w:ascii="Times New Roman" w:hAnsi="Times New Roman" w:cs="Times New Roman"/>
          <w:sz w:val="24"/>
          <w:szCs w:val="24"/>
          <w:lang w:val="uk-UA"/>
        </w:rPr>
        <w:t>Про схвалення проекту будівництва</w:t>
      </w:r>
    </w:p>
    <w:p w:rsidR="00FA05B4" w:rsidRPr="00FA05B4" w:rsidRDefault="00FA05B4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 – заступник міського голови;</w:t>
      </w:r>
    </w:p>
    <w:p w:rsidR="00885E09" w:rsidRPr="00885E09" w:rsidRDefault="00885E09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7C0086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4E2B33" w:rsidRPr="00F146B0" w:rsidRDefault="004E2B33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A5EC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5B62" w:rsidRDefault="004E2B33" w:rsidP="002157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>СЛУХАЛИ: 2.</w:t>
      </w:r>
      <w:r w:rsidR="00DA3C2A" w:rsidRPr="00F97115">
        <w:rPr>
          <w:rFonts w:ascii="Times New Roman" w:hAnsi="Times New Roman"/>
          <w:lang w:val="uk-UA"/>
        </w:rPr>
        <w:t xml:space="preserve"> </w:t>
      </w:r>
      <w:r w:rsidR="000A5818">
        <w:rPr>
          <w:rFonts w:ascii="Times New Roman" w:hAnsi="Times New Roman" w:cs="Times New Roman"/>
          <w:sz w:val="24"/>
          <w:szCs w:val="24"/>
          <w:lang w:val="uk-UA"/>
        </w:rPr>
        <w:t>Про схвалення проекту будівництва</w:t>
      </w:r>
    </w:p>
    <w:p w:rsidR="00FA05B4" w:rsidRPr="00FA05B4" w:rsidRDefault="00FA05B4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 – заступник міського голови;</w:t>
      </w:r>
    </w:p>
    <w:p w:rsidR="00885E09" w:rsidRPr="00885E09" w:rsidRDefault="00885E09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7C0086" w:rsidRPr="007C0086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розгляд сесії;</w:t>
      </w:r>
    </w:p>
    <w:p w:rsidR="004E2B33" w:rsidRPr="00F146B0" w:rsidRDefault="004E2B33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AA5EC3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 одноголосно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215706">
      <w:pPr>
        <w:spacing w:after="0" w:line="240" w:lineRule="auto"/>
        <w:jc w:val="both"/>
        <w:rPr>
          <w:sz w:val="24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 w:rsidR="000F325C" w:rsidRPr="00F97115">
        <w:rPr>
          <w:rFonts w:ascii="Times New Roman" w:hAnsi="Times New Roman"/>
          <w:b/>
          <w:lang w:val="uk-UA"/>
        </w:rPr>
        <w:t>3.</w:t>
      </w:r>
      <w:r w:rsidR="00F97115" w:rsidRPr="00F97115">
        <w:rPr>
          <w:rFonts w:ascii="Times New Roman" w:eastAsia="Times New Roman" w:hAnsi="Times New Roman"/>
          <w:lang w:eastAsia="ru-RU"/>
        </w:rPr>
        <w:t xml:space="preserve"> </w:t>
      </w:r>
      <w:r w:rsidR="000A5818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 Комунального закладу Білоцерківської  міської ради дитячо-юнацької спортивної школи «Зміна» закінченого будівництвом об'єкту</w:t>
      </w:r>
    </w:p>
    <w:p w:rsidR="00FA05B4" w:rsidRPr="00FA05B4" w:rsidRDefault="00FA05B4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 – заступник міського голови;</w:t>
      </w:r>
    </w:p>
    <w:p w:rsidR="00885E09" w:rsidRPr="00885E09" w:rsidRDefault="00885E09" w:rsidP="00215706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7C0086" w:rsidRPr="007C0086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 на розгляд сесії;</w:t>
      </w:r>
    </w:p>
    <w:p w:rsidR="005159AC" w:rsidRPr="00094E38" w:rsidRDefault="005159AC" w:rsidP="0021570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59AC" w:rsidRPr="00F146B0" w:rsidRDefault="005159AC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A5EC3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 w:rsidR="00885E09">
        <w:rPr>
          <w:rFonts w:ascii="Times New Roman" w:hAnsi="Times New Roman" w:cs="Times New Roman"/>
          <w:sz w:val="24"/>
          <w:lang w:val="uk-UA"/>
        </w:rPr>
        <w:t>;</w:t>
      </w:r>
    </w:p>
    <w:p w:rsidR="002C16C4" w:rsidRDefault="002C16C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21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4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A5818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 Комунального закладу Білоцерківської  міської ради «Білоцерківський міський  центр фізичного здоров’я населення «Спорт для всіх» закінченого будівництвом об'єкту</w:t>
      </w:r>
    </w:p>
    <w:p w:rsidR="00FA05B4" w:rsidRPr="00FA05B4" w:rsidRDefault="00FA05B4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Руденко Руслан Анатолійович – заступник міського голови;</w:t>
      </w:r>
    </w:p>
    <w:p w:rsidR="00444EC4" w:rsidRPr="00885E09" w:rsidRDefault="00444EC4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444EC4" w:rsidRPr="00F146B0" w:rsidRDefault="00444EC4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Pr="00F146B0" w:rsidRDefault="00444EC4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A5EC3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44EC4" w:rsidRDefault="00444EC4" w:rsidP="00444EC4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44EC4" w:rsidRDefault="00444EC4" w:rsidP="0021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115">
        <w:rPr>
          <w:rFonts w:ascii="Times New Roman" w:hAnsi="Times New Roman"/>
          <w:b/>
          <w:lang w:val="uk-UA"/>
        </w:rPr>
        <w:t xml:space="preserve">СЛУХАЛИ: </w:t>
      </w:r>
      <w:r>
        <w:rPr>
          <w:rFonts w:ascii="Times New Roman" w:hAnsi="Times New Roman"/>
          <w:b/>
          <w:lang w:val="uk-UA"/>
        </w:rPr>
        <w:t>5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0A5818" w:rsidRPr="00AA5EC3">
        <w:rPr>
          <w:rFonts w:ascii="Times New Roman" w:hAnsi="Times New Roman"/>
          <w:sz w:val="24"/>
          <w:szCs w:val="24"/>
          <w:lang w:val="uk-UA"/>
        </w:rPr>
        <w:t>Про внесення змін до Програми розвитку електротранспорту міста Білої Церкви на 2021-2025 роки, затвердженої рішенням Білоцерківської міської ради від 15 травня 2020 року №5239-96-</w:t>
      </w:r>
      <w:r w:rsidR="000A5818">
        <w:rPr>
          <w:rFonts w:ascii="Times New Roman" w:hAnsi="Times New Roman"/>
          <w:sz w:val="24"/>
          <w:szCs w:val="24"/>
          <w:lang w:val="en-US"/>
        </w:rPr>
        <w:t>VII</w:t>
      </w:r>
      <w:r w:rsidR="000A5818" w:rsidRPr="00AA5EC3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</w:p>
    <w:p w:rsidR="00FA05B4" w:rsidRPr="00FA05B4" w:rsidRDefault="00FA05B4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Шевченко Олена Сергіївна –    начальник відділу транспорту та зв’язку міської ради</w:t>
      </w:r>
    </w:p>
    <w:p w:rsidR="00444EC4" w:rsidRPr="00885E09" w:rsidRDefault="00444EC4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444EC4" w:rsidRPr="00F146B0" w:rsidRDefault="00444EC4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44EC4" w:rsidRPr="00F146B0" w:rsidRDefault="00444EC4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AD2AEE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D62871" w:rsidRPr="00F146B0" w:rsidRDefault="00D62871" w:rsidP="00444E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44EC4" w:rsidRDefault="00444EC4" w:rsidP="0021570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 6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="00D705B7" w:rsidRPr="00AA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818" w:rsidRPr="00AA5EC3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комунального закладу Білоцерківської міської ради дитячо-юнацької спортивної школи №1 на баланс комунального підприємства Білоцерківської міської ради «Білоцерківтепломережа» майна</w:t>
      </w:r>
    </w:p>
    <w:p w:rsidR="00FA05B4" w:rsidRPr="00FA05B4" w:rsidRDefault="00FA05B4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- начальник управління комунальної власності та концесії;</w:t>
      </w:r>
    </w:p>
    <w:p w:rsidR="00444EC4" w:rsidRPr="00885E09" w:rsidRDefault="00444EC4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444EC4" w:rsidRPr="00F146B0" w:rsidRDefault="00444EC4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64776" w:rsidRPr="000C7BB1" w:rsidRDefault="0000456C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lastRenderedPageBreak/>
        <w:t>за –</w:t>
      </w:r>
      <w:r w:rsidR="000C7BB1">
        <w:rPr>
          <w:rFonts w:ascii="Times New Roman" w:hAnsi="Times New Roman" w:cs="Times New Roman"/>
          <w:sz w:val="24"/>
          <w:lang w:val="uk-UA"/>
        </w:rPr>
        <w:t xml:space="preserve"> </w:t>
      </w:r>
      <w:r w:rsidR="007C0086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0456C" w:rsidRPr="00B64776" w:rsidRDefault="0000456C" w:rsidP="00B647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64776" w:rsidRPr="000A5818" w:rsidRDefault="00B64776" w:rsidP="002157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СЛУХАЛИ: 7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818">
        <w:rPr>
          <w:rFonts w:ascii="Times New Roman" w:hAnsi="Times New Roman" w:cs="Times New Roman"/>
          <w:lang w:val="uk-UA"/>
        </w:rPr>
        <w:t>Про погодження Інвестиційної програми ТОВ «БІЛОЦЕРКІВВОДА» на 2022 рік та Плану розвитку (довгострокова інвестиційна  програма) ТОВ «БІЛОЦЕРКІВВОДА» на 2022-2026 роки</w:t>
      </w:r>
    </w:p>
    <w:p w:rsidR="00B64776" w:rsidRDefault="00B64776" w:rsidP="0021570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- начальник управління комунальної власності та концесії;</w:t>
      </w:r>
      <w:r w:rsidR="00115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5CA">
        <w:rPr>
          <w:rFonts w:ascii="Times New Roman" w:hAnsi="Times New Roman" w:cs="Times New Roman"/>
          <w:sz w:val="24"/>
          <w:szCs w:val="24"/>
          <w:lang w:val="uk-UA"/>
        </w:rPr>
        <w:t xml:space="preserve">Заболотній В.О. </w:t>
      </w:r>
      <w:r w:rsidR="00DE15CA">
        <w:rPr>
          <w:rFonts w:ascii="Times New Roman" w:hAnsi="Times New Roman" w:cs="Times New Roman"/>
          <w:lang w:val="uk-UA"/>
        </w:rPr>
        <w:t>ТОВ «БІЛОЦЕРКІВВОДА» Технічний директор.</w:t>
      </w:r>
      <w:bookmarkStart w:id="0" w:name="_GoBack"/>
      <w:bookmarkEnd w:id="0"/>
    </w:p>
    <w:p w:rsidR="001150ED" w:rsidRPr="001150ED" w:rsidRDefault="001150ED" w:rsidP="00215706">
      <w:pPr>
        <w:spacing w:after="0"/>
        <w:jc w:val="both"/>
        <w:rPr>
          <w:rFonts w:ascii="Times New Roman" w:hAnsi="Times New Roman"/>
          <w:b/>
          <w:i/>
          <w:u w:val="single"/>
          <w:lang w:val="uk-UA"/>
        </w:rPr>
      </w:pPr>
      <w:r w:rsidRPr="001150ED">
        <w:rPr>
          <w:rFonts w:ascii="Times New Roman" w:hAnsi="Times New Roman" w:cs="Times New Roman"/>
          <w:b/>
          <w:i/>
          <w:u w:val="single"/>
          <w:lang w:val="uk-UA"/>
        </w:rPr>
        <w:t>Виступили:</w:t>
      </w:r>
      <w:r w:rsidRPr="001150E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Ткач О.Д., Фастівська О.О., Масюк С.М.,Красношапка І.Ю.</w:t>
      </w:r>
      <w:r w:rsidRPr="004267E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</w:t>
      </w:r>
    </w:p>
    <w:p w:rsidR="00B64776" w:rsidRPr="00885E09" w:rsidRDefault="00B64776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B64776" w:rsidRPr="00F146B0" w:rsidRDefault="00B64776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64776" w:rsidRDefault="00B64776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7C0086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A5818" w:rsidRDefault="000A5818" w:rsidP="00B6477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64776" w:rsidRDefault="00B64776" w:rsidP="0021570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СЛУХАЛИ:8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 w:rsidRPr="00AA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818" w:rsidRPr="00AA5EC3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з балансу комунального закладу позашкільної освіти Білоцерківської міської ради Об’єднання клубів за місцем проживання «Дивосвіт» на баланс управління культури і туризму Білоцерківської міської ради транспортного засобу</w:t>
      </w:r>
    </w:p>
    <w:p w:rsidR="00B64776" w:rsidRPr="00280FBF" w:rsidRDefault="00B64776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- начальник управління комунальної власності та концесії;</w:t>
      </w:r>
    </w:p>
    <w:p w:rsidR="00B64776" w:rsidRPr="00885E09" w:rsidRDefault="00B64776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B64776" w:rsidRPr="00F146B0" w:rsidRDefault="00B64776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64776" w:rsidRPr="00F146B0" w:rsidRDefault="00B64776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80FBF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A5818" w:rsidRDefault="000A5818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A5818" w:rsidRDefault="000A5818" w:rsidP="0021570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/>
          <w:b/>
          <w:lang w:val="uk-UA"/>
        </w:rPr>
        <w:t>СЛУХАЛИ:9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 надання згоди на безоплатне прийняття в комунальну власність Білоцерківської міської територіальної громади з державної власності Міністерства оборони України нерухомого майна (квартир)</w:t>
      </w:r>
    </w:p>
    <w:p w:rsidR="000A5818" w:rsidRPr="00280FBF" w:rsidRDefault="000A5818" w:rsidP="00215706">
      <w:pPr>
        <w:spacing w:after="0"/>
        <w:jc w:val="both"/>
        <w:rPr>
          <w:rFonts w:ascii="Times New Roman" w:hAnsi="Times New Roman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 w:rsidRPr="00280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Гребенюк Руслан Іванович - начальник управління комунальної власності та концесії;</w:t>
      </w:r>
    </w:p>
    <w:p w:rsidR="000A5818" w:rsidRPr="00885E09" w:rsidRDefault="000A5818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0A5818" w:rsidRPr="00F146B0" w:rsidRDefault="000A5818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A5818" w:rsidRDefault="000A5818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80FBF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150ED" w:rsidRPr="002C16C4" w:rsidRDefault="001150ED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A5818" w:rsidRPr="001150ED" w:rsidRDefault="001150ED" w:rsidP="002C16C4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150ED">
        <w:rPr>
          <w:rFonts w:ascii="Times New Roman" w:hAnsi="Times New Roman" w:cs="Times New Roman"/>
          <w:b/>
          <w:sz w:val="24"/>
          <w:lang w:val="uk-UA"/>
        </w:rPr>
        <w:t>Зареєструвався Король А.П.</w:t>
      </w:r>
    </w:p>
    <w:p w:rsidR="000A5818" w:rsidRPr="004B376D" w:rsidRDefault="000A5818" w:rsidP="00215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СЛУХАЛИ:10</w:t>
      </w:r>
      <w:r w:rsidRPr="00F97115">
        <w:rPr>
          <w:rFonts w:ascii="Times New Roman" w:hAnsi="Times New Roman"/>
          <w:b/>
          <w:lang w:val="uk-UA"/>
        </w:rPr>
        <w:t>.</w:t>
      </w:r>
      <w:r w:rsidRPr="00F9711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Місцев</w:t>
      </w:r>
      <w:r w:rsidR="006F2A63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ініціатив</w:t>
      </w:r>
      <w:r w:rsidR="006F2A63">
        <w:rPr>
          <w:rFonts w:ascii="Times New Roman" w:hAnsi="Times New Roman" w:cs="Times New Roman"/>
          <w:sz w:val="24"/>
          <w:szCs w:val="24"/>
          <w:lang w:val="uk-UA"/>
        </w:rPr>
        <w:t>и Про встановлення пільгової плати  за оренду нежитлових приміщень на 2022 рік</w:t>
      </w:r>
      <w:r w:rsidR="004B376D">
        <w:rPr>
          <w:rFonts w:ascii="Times New Roman" w:hAnsi="Times New Roman" w:cs="Times New Roman"/>
          <w:sz w:val="24"/>
          <w:szCs w:val="24"/>
          <w:lang w:val="uk-UA"/>
        </w:rPr>
        <w:t xml:space="preserve"> «Клуб ветеранів і любителів велоспорту», «Приватний навчально-виховний комплекс «Загальноосвітня школа </w:t>
      </w:r>
      <w:r w:rsidR="004B376D">
        <w:rPr>
          <w:rFonts w:ascii="Times New Roman" w:hAnsi="Times New Roman" w:cs="Times New Roman"/>
          <w:sz w:val="24"/>
          <w:szCs w:val="24"/>
          <w:lang w:val="en-US"/>
        </w:rPr>
        <w:t xml:space="preserve">I-III </w:t>
      </w:r>
      <w:r w:rsidR="004B376D">
        <w:rPr>
          <w:rFonts w:ascii="Times New Roman" w:hAnsi="Times New Roman" w:cs="Times New Roman"/>
          <w:sz w:val="24"/>
          <w:szCs w:val="24"/>
          <w:lang w:val="uk-UA"/>
        </w:rPr>
        <w:t>ступеня – дитячий садок «Міцва – 613» , «Академічна художня школа»</w:t>
      </w:r>
    </w:p>
    <w:p w:rsidR="006F2A63" w:rsidRPr="000A5818" w:rsidRDefault="006F2A63" w:rsidP="0021570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A5818" w:rsidRDefault="000A5818" w:rsidP="0021570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5B4"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="00280FBF">
        <w:rPr>
          <w:rFonts w:ascii="Times New Roman" w:hAnsi="Times New Roman" w:cs="Times New Roman"/>
          <w:sz w:val="24"/>
          <w:szCs w:val="24"/>
          <w:lang w:val="uk-UA"/>
        </w:rPr>
        <w:t>Фастівська Олена Олегівна – депутат  міської ради,  Масюк Сергій Миколайович – депутат міської ради;</w:t>
      </w:r>
    </w:p>
    <w:p w:rsidR="001150ED" w:rsidRPr="001150ED" w:rsidRDefault="001150ED" w:rsidP="00215706">
      <w:pPr>
        <w:spacing w:after="0"/>
        <w:jc w:val="both"/>
        <w:rPr>
          <w:rFonts w:ascii="Times New Roman" w:hAnsi="Times New Roman"/>
          <w:b/>
          <w:i/>
          <w:u w:val="single"/>
          <w:lang w:val="uk-UA"/>
        </w:rPr>
      </w:pPr>
      <w:r w:rsidRPr="001150ED">
        <w:rPr>
          <w:rFonts w:ascii="Times New Roman" w:hAnsi="Times New Roman" w:cs="Times New Roman"/>
          <w:b/>
          <w:i/>
          <w:u w:val="single"/>
          <w:lang w:val="uk-UA"/>
        </w:rPr>
        <w:t>Виступили:</w:t>
      </w:r>
      <w:r w:rsidRPr="001150E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Ткач О.Д., Фастівська О.О., Масюк С.М.,Красношапка І.Ю.</w:t>
      </w:r>
      <w:r w:rsidRPr="004267E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Король А.П.</w:t>
      </w:r>
    </w:p>
    <w:p w:rsidR="000A5818" w:rsidRPr="00885E09" w:rsidRDefault="000A5818" w:rsidP="00215706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B64898" w:rsidRPr="00B64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4898" w:rsidRPr="007C0086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0A5818" w:rsidRPr="00F146B0" w:rsidRDefault="000A5818" w:rsidP="0021570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A5818" w:rsidRPr="00F146B0" w:rsidRDefault="000A5818" w:rsidP="0021570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80FBF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A5818" w:rsidRDefault="000A5818" w:rsidP="002C16C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4177D" w:rsidRPr="00DF20D3" w:rsidRDefault="0034177D" w:rsidP="002C16C4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</w:t>
      </w:r>
      <w:r w:rsidRPr="00DF20D3">
        <w:rPr>
          <w:rFonts w:ascii="Times New Roman" w:hAnsi="Times New Roman" w:cs="Times New Roman"/>
          <w:b/>
          <w:sz w:val="24"/>
          <w:lang w:val="uk-UA"/>
        </w:rPr>
        <w:t>Заступник голови комісії                                   Сергій МАСЮК</w:t>
      </w:r>
    </w:p>
    <w:p w:rsidR="0034177D" w:rsidRPr="00DF20D3" w:rsidRDefault="0034177D" w:rsidP="002C16C4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34177D" w:rsidRPr="00DF20D3" w:rsidRDefault="0034177D" w:rsidP="002C16C4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DF20D3">
        <w:rPr>
          <w:rFonts w:ascii="Times New Roman" w:hAnsi="Times New Roman" w:cs="Times New Roman"/>
          <w:b/>
          <w:sz w:val="24"/>
          <w:lang w:val="uk-UA"/>
        </w:rPr>
        <w:t xml:space="preserve">                Секретар комісії                                                  Олена ФАСТІВСЬКА</w:t>
      </w:r>
    </w:p>
    <w:sectPr w:rsidR="0034177D" w:rsidRPr="00DF20D3" w:rsidSect="00F446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29" w:rsidRDefault="00CE7D29" w:rsidP="00C13D46">
      <w:pPr>
        <w:spacing w:after="0" w:line="240" w:lineRule="auto"/>
      </w:pPr>
      <w:r>
        <w:separator/>
      </w:r>
    </w:p>
  </w:endnote>
  <w:endnote w:type="continuationSeparator" w:id="0">
    <w:p w:rsidR="00CE7D29" w:rsidRDefault="00CE7D29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29" w:rsidRDefault="00CE7D29" w:rsidP="00C13D46">
      <w:pPr>
        <w:spacing w:after="0" w:line="240" w:lineRule="auto"/>
      </w:pPr>
      <w:r>
        <w:separator/>
      </w:r>
    </w:p>
  </w:footnote>
  <w:footnote w:type="continuationSeparator" w:id="0">
    <w:p w:rsidR="00CE7D29" w:rsidRDefault="00CE7D29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55314"/>
      <w:docPartObj>
        <w:docPartGallery w:val="Page Numbers (Top of Page)"/>
        <w:docPartUnique/>
      </w:docPartObj>
    </w:sdtPr>
    <w:sdtContent>
      <w:p w:rsidR="00F44692" w:rsidRDefault="00F446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5CA">
          <w:rPr>
            <w:noProof/>
          </w:rPr>
          <w:t>2</w:t>
        </w:r>
        <w:r>
          <w:fldChar w:fldCharType="end"/>
        </w:r>
      </w:p>
    </w:sdtContent>
  </w:sdt>
  <w:p w:rsidR="00F44692" w:rsidRDefault="00F446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685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B8338A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0456C"/>
    <w:rsid w:val="000737AB"/>
    <w:rsid w:val="000A41D6"/>
    <w:rsid w:val="000A5818"/>
    <w:rsid w:val="000C305A"/>
    <w:rsid w:val="000C7BB1"/>
    <w:rsid w:val="000E1130"/>
    <w:rsid w:val="000F325C"/>
    <w:rsid w:val="00114855"/>
    <w:rsid w:val="001150ED"/>
    <w:rsid w:val="00116960"/>
    <w:rsid w:val="001216EC"/>
    <w:rsid w:val="001475F1"/>
    <w:rsid w:val="00157E90"/>
    <w:rsid w:val="0016027C"/>
    <w:rsid w:val="001B530A"/>
    <w:rsid w:val="001B53D4"/>
    <w:rsid w:val="001D2AD5"/>
    <w:rsid w:val="002017B3"/>
    <w:rsid w:val="00215706"/>
    <w:rsid w:val="002159E2"/>
    <w:rsid w:val="0021708A"/>
    <w:rsid w:val="00280FBF"/>
    <w:rsid w:val="002A25B5"/>
    <w:rsid w:val="002B0A1E"/>
    <w:rsid w:val="002C16C4"/>
    <w:rsid w:val="002C71D7"/>
    <w:rsid w:val="00333D16"/>
    <w:rsid w:val="0034177D"/>
    <w:rsid w:val="003B10B4"/>
    <w:rsid w:val="003B7038"/>
    <w:rsid w:val="003E52BF"/>
    <w:rsid w:val="003F4268"/>
    <w:rsid w:val="004123B5"/>
    <w:rsid w:val="0042368F"/>
    <w:rsid w:val="004267E1"/>
    <w:rsid w:val="00444EC4"/>
    <w:rsid w:val="004461DA"/>
    <w:rsid w:val="00463165"/>
    <w:rsid w:val="00474DFA"/>
    <w:rsid w:val="004923B9"/>
    <w:rsid w:val="004A5F64"/>
    <w:rsid w:val="004A63C1"/>
    <w:rsid w:val="004B1042"/>
    <w:rsid w:val="004B2026"/>
    <w:rsid w:val="004B376D"/>
    <w:rsid w:val="004B5008"/>
    <w:rsid w:val="004D0956"/>
    <w:rsid w:val="004E2B33"/>
    <w:rsid w:val="004F2F25"/>
    <w:rsid w:val="005159AC"/>
    <w:rsid w:val="0052019F"/>
    <w:rsid w:val="00571542"/>
    <w:rsid w:val="00573F7D"/>
    <w:rsid w:val="00582463"/>
    <w:rsid w:val="00617B5C"/>
    <w:rsid w:val="0064142A"/>
    <w:rsid w:val="00644DC5"/>
    <w:rsid w:val="006549C0"/>
    <w:rsid w:val="00673BEC"/>
    <w:rsid w:val="00675B62"/>
    <w:rsid w:val="006767F9"/>
    <w:rsid w:val="00681469"/>
    <w:rsid w:val="006A1AF3"/>
    <w:rsid w:val="006A2C3D"/>
    <w:rsid w:val="006F2A63"/>
    <w:rsid w:val="00705DAD"/>
    <w:rsid w:val="007107ED"/>
    <w:rsid w:val="007121C0"/>
    <w:rsid w:val="0072601D"/>
    <w:rsid w:val="00753C2C"/>
    <w:rsid w:val="00764826"/>
    <w:rsid w:val="00770A0E"/>
    <w:rsid w:val="00777696"/>
    <w:rsid w:val="007A1E3F"/>
    <w:rsid w:val="007C0086"/>
    <w:rsid w:val="007D40C8"/>
    <w:rsid w:val="007D4F08"/>
    <w:rsid w:val="007E062F"/>
    <w:rsid w:val="007F6BAC"/>
    <w:rsid w:val="00800AD9"/>
    <w:rsid w:val="00846A8F"/>
    <w:rsid w:val="00853A69"/>
    <w:rsid w:val="008622C2"/>
    <w:rsid w:val="0087068E"/>
    <w:rsid w:val="00885E09"/>
    <w:rsid w:val="008906E7"/>
    <w:rsid w:val="008D4899"/>
    <w:rsid w:val="008F61C5"/>
    <w:rsid w:val="00900742"/>
    <w:rsid w:val="009056F4"/>
    <w:rsid w:val="00952112"/>
    <w:rsid w:val="00982724"/>
    <w:rsid w:val="00982D69"/>
    <w:rsid w:val="009900C7"/>
    <w:rsid w:val="009A6165"/>
    <w:rsid w:val="009E5205"/>
    <w:rsid w:val="00A0193C"/>
    <w:rsid w:val="00A04AD8"/>
    <w:rsid w:val="00A27870"/>
    <w:rsid w:val="00A32E1C"/>
    <w:rsid w:val="00A557B0"/>
    <w:rsid w:val="00AA5EC3"/>
    <w:rsid w:val="00AA7AAF"/>
    <w:rsid w:val="00AD2AEE"/>
    <w:rsid w:val="00AD47D4"/>
    <w:rsid w:val="00B16B08"/>
    <w:rsid w:val="00B61431"/>
    <w:rsid w:val="00B64776"/>
    <w:rsid w:val="00B64898"/>
    <w:rsid w:val="00BE2289"/>
    <w:rsid w:val="00BE4596"/>
    <w:rsid w:val="00BF232B"/>
    <w:rsid w:val="00C13D46"/>
    <w:rsid w:val="00C16F73"/>
    <w:rsid w:val="00C21420"/>
    <w:rsid w:val="00C23A00"/>
    <w:rsid w:val="00C50198"/>
    <w:rsid w:val="00C622D3"/>
    <w:rsid w:val="00C771D6"/>
    <w:rsid w:val="00C93E87"/>
    <w:rsid w:val="00CA0067"/>
    <w:rsid w:val="00CE2D7C"/>
    <w:rsid w:val="00CE7479"/>
    <w:rsid w:val="00CE7D29"/>
    <w:rsid w:val="00CF44EC"/>
    <w:rsid w:val="00D41EBA"/>
    <w:rsid w:val="00D43ECC"/>
    <w:rsid w:val="00D570B8"/>
    <w:rsid w:val="00D62871"/>
    <w:rsid w:val="00D705B7"/>
    <w:rsid w:val="00D84216"/>
    <w:rsid w:val="00D865FF"/>
    <w:rsid w:val="00DA3C2A"/>
    <w:rsid w:val="00DC7178"/>
    <w:rsid w:val="00DE15CA"/>
    <w:rsid w:val="00DE25F8"/>
    <w:rsid w:val="00DE5406"/>
    <w:rsid w:val="00DF20D3"/>
    <w:rsid w:val="00DF5296"/>
    <w:rsid w:val="00DF7253"/>
    <w:rsid w:val="00E01A09"/>
    <w:rsid w:val="00E0330E"/>
    <w:rsid w:val="00E129A5"/>
    <w:rsid w:val="00E26FE4"/>
    <w:rsid w:val="00EC589F"/>
    <w:rsid w:val="00F1754B"/>
    <w:rsid w:val="00F27F1F"/>
    <w:rsid w:val="00F44692"/>
    <w:rsid w:val="00F5547E"/>
    <w:rsid w:val="00F86199"/>
    <w:rsid w:val="00F97115"/>
    <w:rsid w:val="00FA05B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F837-3E65-4818-9EA4-3D87F08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04B2-F883-4DCC-B526-BC0CB06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75</cp:revision>
  <cp:lastPrinted>2021-12-21T16:03:00Z</cp:lastPrinted>
  <dcterms:created xsi:type="dcterms:W3CDTF">2020-12-18T12:39:00Z</dcterms:created>
  <dcterms:modified xsi:type="dcterms:W3CDTF">2021-12-28T10:31:00Z</dcterms:modified>
</cp:coreProperties>
</file>