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35" w:rsidRDefault="00A35535" w:rsidP="00A355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 w:rsidR="00853EA4">
        <w:rPr>
          <w:rFonts w:ascii="Times New Roman" w:hAnsi="Times New Roman" w:cs="Times New Roman"/>
          <w:b/>
          <w:sz w:val="24"/>
          <w:lang w:val="uk-UA"/>
        </w:rPr>
        <w:t>7</w:t>
      </w:r>
      <w:bookmarkStart w:id="0" w:name="_GoBack"/>
      <w:bookmarkEnd w:id="0"/>
    </w:p>
    <w:p w:rsidR="00A35535" w:rsidRDefault="00A35535" w:rsidP="00A355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планування соціально-економічного розвитку, бюджету та фінансів</w:t>
      </w:r>
    </w:p>
    <w:p w:rsidR="00A35535" w:rsidRDefault="00A35535" w:rsidP="00A355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A35535" w:rsidRDefault="00A35535" w:rsidP="00A35535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A35535" w:rsidRDefault="00A35535" w:rsidP="00A35535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                 «10» лютого  2021 року</w:t>
      </w:r>
    </w:p>
    <w:p w:rsidR="00A35535" w:rsidRDefault="00A35535" w:rsidP="00A35535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вул.Я.Мудрого ,15              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Початок:12год.10хв</w:t>
      </w:r>
    </w:p>
    <w:p w:rsidR="00A35535" w:rsidRDefault="00A35535" w:rsidP="00A35535">
      <w:pPr>
        <w:spacing w:after="0" w:line="240" w:lineRule="auto"/>
        <w:ind w:firstLine="709"/>
        <w:rPr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(малий зал)                                                                                           Закінчення:13год.20хв</w:t>
      </w:r>
    </w:p>
    <w:p w:rsidR="00A35535" w:rsidRDefault="00A35535" w:rsidP="00A35535">
      <w:pPr>
        <w:spacing w:after="0" w:line="240" w:lineRule="auto"/>
        <w:jc w:val="both"/>
        <w:rPr>
          <w:i/>
          <w:lang w:val="uk-UA"/>
        </w:rPr>
      </w:pPr>
    </w:p>
    <w:p w:rsidR="00A35535" w:rsidRDefault="00A35535" w:rsidP="00A355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92CA9">
        <w:rPr>
          <w:rFonts w:ascii="Times New Roman" w:hAnsi="Times New Roman" w:cs="Times New Roman"/>
          <w:b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Голотюк Т.А., Денисенко Д.М., Сахарова О.М,. Крижешевська   І.Ю., Корнійчук В.Л., </w:t>
      </w:r>
      <w:r w:rsidR="00F93098">
        <w:rPr>
          <w:rFonts w:ascii="Times New Roman" w:hAnsi="Times New Roman" w:cs="Times New Roman"/>
          <w:lang w:val="uk-UA"/>
        </w:rPr>
        <w:t>Джегур Г.В.</w:t>
      </w:r>
    </w:p>
    <w:p w:rsidR="00A35535" w:rsidRDefault="00A35535" w:rsidP="00A355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92CA9"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Плєшакова О.А.,Головаш А.Є.</w:t>
      </w:r>
      <w:r w:rsidR="00996F8A">
        <w:rPr>
          <w:rFonts w:ascii="Times New Roman" w:hAnsi="Times New Roman" w:cs="Times New Roman"/>
          <w:lang w:val="uk-UA"/>
        </w:rPr>
        <w:t>,</w:t>
      </w:r>
      <w:r w:rsidR="00A92CA9" w:rsidRPr="00A92CA9">
        <w:rPr>
          <w:rFonts w:ascii="Times New Roman" w:hAnsi="Times New Roman" w:cs="Times New Roman"/>
          <w:lang w:val="uk-UA"/>
        </w:rPr>
        <w:t xml:space="preserve"> </w:t>
      </w:r>
      <w:r w:rsidR="00A92CA9">
        <w:rPr>
          <w:rFonts w:ascii="Times New Roman" w:hAnsi="Times New Roman" w:cs="Times New Roman"/>
          <w:lang w:val="uk-UA"/>
        </w:rPr>
        <w:t>Балановський О.В.</w:t>
      </w:r>
    </w:p>
    <w:p w:rsidR="00A35535" w:rsidRDefault="00A35535" w:rsidP="00A355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F74A0">
        <w:rPr>
          <w:rFonts w:ascii="Times New Roman" w:hAnsi="Times New Roman" w:cs="Times New Roman"/>
          <w:b/>
        </w:rPr>
        <w:t>Запрошені:</w:t>
      </w:r>
      <w:r>
        <w:rPr>
          <w:rFonts w:ascii="Times New Roman" w:hAnsi="Times New Roman" w:cs="Times New Roman"/>
        </w:rPr>
        <w:t xml:space="preserve"> </w:t>
      </w:r>
      <w:r w:rsidR="00A92CA9">
        <w:rPr>
          <w:rFonts w:ascii="Times New Roman" w:hAnsi="Times New Roman" w:cs="Times New Roman"/>
          <w:lang w:val="uk-UA"/>
        </w:rPr>
        <w:t>Новогребельська І.В.- перший заступник міського голови, Киришун Д.В. – секретар міської ради, Морський В.П.- заступник міського голови, Земецька Ю.Ю. – начальник управління еко</w:t>
      </w:r>
      <w:r w:rsidR="00DF74A0">
        <w:rPr>
          <w:rFonts w:ascii="Times New Roman" w:hAnsi="Times New Roman" w:cs="Times New Roman"/>
          <w:lang w:val="uk-UA"/>
        </w:rPr>
        <w:t>номіки міської ради, Шаповал О.М. – начальник відділу з питань розвитку підприємництва та інвестицій управління  економіки міської ради, Прилуцький О.В.- директор КП БМР «Агенція стратегічного розвитку»</w:t>
      </w:r>
      <w:r w:rsidR="001E05EF">
        <w:rPr>
          <w:rFonts w:ascii="Times New Roman" w:hAnsi="Times New Roman" w:cs="Times New Roman"/>
          <w:lang w:val="uk-UA"/>
        </w:rPr>
        <w:t>, Терещук С.Г. – начальник у</w:t>
      </w:r>
      <w:r w:rsidR="00996F8A">
        <w:rPr>
          <w:rFonts w:ascii="Times New Roman" w:hAnsi="Times New Roman" w:cs="Times New Roman"/>
          <w:lang w:val="uk-UA"/>
        </w:rPr>
        <w:t>правління фінансів міської ради,</w:t>
      </w:r>
      <w:r w:rsidR="00996F8A" w:rsidRPr="00996F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F8A">
        <w:rPr>
          <w:rFonts w:ascii="Times New Roman" w:hAnsi="Times New Roman" w:cs="Times New Roman"/>
          <w:sz w:val="24"/>
          <w:szCs w:val="24"/>
          <w:lang w:val="uk-UA"/>
        </w:rPr>
        <w:t>Бублій В.Г. – заступник начальника управління містобудування та архітектури міської ради.</w:t>
      </w:r>
    </w:p>
    <w:p w:rsidR="00DF74A0" w:rsidRPr="00A92CA9" w:rsidRDefault="00DF74A0" w:rsidP="00A355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35535" w:rsidRDefault="00A35535" w:rsidP="00A355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Пропозиція Голотюк Т.А. прийняти порядок денний  вцілому;</w:t>
      </w:r>
    </w:p>
    <w:p w:rsidR="00A35535" w:rsidRDefault="00A35535" w:rsidP="00A3553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A35535" w:rsidRDefault="00A35535" w:rsidP="00A3553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– одноголосно;</w:t>
      </w:r>
    </w:p>
    <w:p w:rsidR="00D45544" w:rsidRPr="00FB4EE3" w:rsidRDefault="00FB4EE3" w:rsidP="00FB4EE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EE3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FB4EE3" w:rsidRPr="00A6136D" w:rsidRDefault="00FB4EE3" w:rsidP="00FB4EE3">
      <w:pPr>
        <w:pStyle w:val="4"/>
        <w:ind w:firstLine="0"/>
        <w:jc w:val="both"/>
        <w:rPr>
          <w:b w:val="0"/>
          <w:sz w:val="24"/>
          <w:szCs w:val="24"/>
        </w:rPr>
      </w:pPr>
      <w:r w:rsidRPr="00A6136D">
        <w:rPr>
          <w:b w:val="0"/>
          <w:sz w:val="24"/>
          <w:szCs w:val="24"/>
        </w:rPr>
        <w:t>1.Про затвердження звіту про виконання бюджету  м. Біла Церква  за  2020 рік</w:t>
      </w:r>
    </w:p>
    <w:p w:rsidR="00FB4EE3" w:rsidRPr="00A6136D" w:rsidRDefault="00FB4EE3" w:rsidP="00FB4EE3">
      <w:pPr>
        <w:pStyle w:val="a3"/>
        <w:jc w:val="both"/>
        <w:rPr>
          <w:rFonts w:ascii="Times New Roman" w:cs="Times New Roman"/>
          <w:shd w:val="clear" w:color="auto" w:fill="FFFFFF"/>
        </w:rPr>
      </w:pPr>
    </w:p>
    <w:p w:rsidR="00FB4EE3" w:rsidRDefault="00FB4EE3" w:rsidP="00B9061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6136D">
        <w:rPr>
          <w:rFonts w:ascii="Times New Roman" w:hAnsi="Times New Roman" w:cs="Times New Roman"/>
          <w:sz w:val="24"/>
          <w:szCs w:val="24"/>
        </w:rPr>
        <w:t>2.Про затвердження змін до Програми розвитку земельних відносин Білоцерківської міської територіальної  громади на 2021-2023 роки, затвердженої рішенням міської ради від 24 грудня 2020 року № 43-05-</w:t>
      </w:r>
      <w:r w:rsidRPr="00A6136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6136D">
        <w:rPr>
          <w:rFonts w:ascii="Times New Roman" w:hAnsi="Times New Roman" w:cs="Times New Roman"/>
          <w:sz w:val="24"/>
          <w:szCs w:val="24"/>
        </w:rPr>
        <w:t>І</w:t>
      </w:r>
      <w:r w:rsidRPr="00A6136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9061A" w:rsidRPr="00B9061A" w:rsidRDefault="00B9061A" w:rsidP="00B9061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B4EE3" w:rsidRPr="00A6136D" w:rsidRDefault="00FB4EE3" w:rsidP="00FB4E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136D">
        <w:rPr>
          <w:rFonts w:ascii="Times New Roman" w:hAnsi="Times New Roman" w:cs="Times New Roman"/>
          <w:sz w:val="24"/>
          <w:szCs w:val="24"/>
          <w:lang w:val="uk-UA"/>
        </w:rPr>
        <w:t>3.</w:t>
      </w:r>
      <w:bookmarkStart w:id="1" w:name="OLE_LINK20"/>
      <w:bookmarkStart w:id="2" w:name="OLE_LINK19"/>
      <w:bookmarkStart w:id="3" w:name="OLE_LINK18"/>
      <w:bookmarkStart w:id="4" w:name="OLE_LINK17"/>
      <w:r w:rsidRPr="00A6136D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bookmarkStart w:id="5" w:name="_Hlk24437383"/>
      <w:r w:rsidRPr="00A6136D">
        <w:rPr>
          <w:rFonts w:ascii="Times New Roman" w:hAnsi="Times New Roman" w:cs="Times New Roman"/>
          <w:sz w:val="24"/>
          <w:szCs w:val="24"/>
          <w:lang w:val="uk-UA"/>
        </w:rPr>
        <w:t>П</w:t>
      </w:r>
      <w:bookmarkStart w:id="6" w:name="OLE_LINK4"/>
      <w:bookmarkStart w:id="7" w:name="OLE_LINK3"/>
      <w:bookmarkStart w:id="8" w:name="OLE_LINK2"/>
      <w:r w:rsidRPr="00A6136D">
        <w:rPr>
          <w:rFonts w:ascii="Times New Roman" w:hAnsi="Times New Roman" w:cs="Times New Roman"/>
          <w:sz w:val="24"/>
          <w:szCs w:val="24"/>
          <w:lang w:val="uk-UA"/>
        </w:rPr>
        <w:t xml:space="preserve">рограми відшкодування з </w:t>
      </w:r>
      <w:r w:rsidRPr="00A6136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місцевого</w:t>
      </w:r>
      <w:r w:rsidRPr="00A6136D">
        <w:rPr>
          <w:rFonts w:ascii="Times New Roman" w:hAnsi="Times New Roman" w:cs="Times New Roman"/>
          <w:sz w:val="24"/>
          <w:szCs w:val="24"/>
          <w:lang w:val="uk-UA"/>
        </w:rPr>
        <w:t xml:space="preserve"> бюджету частини відсотків за кредитами, залученими об’єднаннями співвласників багатоквартирних будинків Білоцерківської міської територіальної громади, які беруть участь у Програмі підтримки енергомодернізації багатоквартирних будинків «ЕНЕРГОДІМ» </w:t>
      </w:r>
      <w:r w:rsidRPr="00A613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державної установи</w:t>
      </w:r>
      <w:r w:rsidRPr="00A6136D">
        <w:rPr>
          <w:rFonts w:ascii="Times New Roman" w:hAnsi="Times New Roman" w:cs="Times New Roman"/>
          <w:sz w:val="24"/>
          <w:szCs w:val="24"/>
          <w:lang w:val="uk-UA"/>
        </w:rPr>
        <w:t xml:space="preserve"> «Фонд енергоефективності», на 2021-2023 роки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B4EE3" w:rsidRPr="00A6136D" w:rsidRDefault="00FB4EE3" w:rsidP="00FB4EE3">
      <w:pPr>
        <w:jc w:val="both"/>
        <w:rPr>
          <w:rFonts w:ascii="Times New Roman" w:hAnsi="Times New Roman" w:cs="Times New Roman"/>
          <w:sz w:val="24"/>
          <w:szCs w:val="24"/>
        </w:rPr>
      </w:pPr>
      <w:r w:rsidRPr="00A6136D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A6136D">
        <w:rPr>
          <w:rFonts w:ascii="Times New Roman" w:hAnsi="Times New Roman" w:cs="Times New Roman"/>
          <w:sz w:val="24"/>
          <w:szCs w:val="24"/>
        </w:rPr>
        <w:t xml:space="preserve">Програми залучення інвестицій </w:t>
      </w:r>
      <w:r w:rsidRPr="00A61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36D">
        <w:rPr>
          <w:rFonts w:ascii="Times New Roman" w:hAnsi="Times New Roman" w:cs="Times New Roman"/>
          <w:sz w:val="24"/>
          <w:szCs w:val="24"/>
        </w:rPr>
        <w:t xml:space="preserve">та поліпшення інвестиційного клімату </w:t>
      </w:r>
      <w:r w:rsidRPr="00A61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36D">
        <w:rPr>
          <w:rFonts w:ascii="Times New Roman" w:hAnsi="Times New Roman" w:cs="Times New Roman"/>
          <w:sz w:val="24"/>
          <w:szCs w:val="24"/>
        </w:rPr>
        <w:t xml:space="preserve">в Білоцерківській міській територіальній </w:t>
      </w:r>
      <w:r w:rsidRPr="00A61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36D">
        <w:rPr>
          <w:rFonts w:ascii="Times New Roman" w:hAnsi="Times New Roman" w:cs="Times New Roman"/>
          <w:sz w:val="24"/>
          <w:szCs w:val="24"/>
        </w:rPr>
        <w:t xml:space="preserve">громаді на 2021-2023 роки </w:t>
      </w:r>
    </w:p>
    <w:p w:rsidR="00FB4EE3" w:rsidRPr="00A6136D" w:rsidRDefault="00FB4EE3" w:rsidP="00FB4EE3">
      <w:pPr>
        <w:jc w:val="both"/>
        <w:rPr>
          <w:rFonts w:ascii="Times New Roman" w:hAnsi="Times New Roman" w:cs="Times New Roman"/>
          <w:sz w:val="24"/>
          <w:szCs w:val="24"/>
        </w:rPr>
      </w:pPr>
      <w:r w:rsidRPr="00A6136D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A6136D">
        <w:rPr>
          <w:rFonts w:ascii="Times New Roman" w:hAnsi="Times New Roman" w:cs="Times New Roman"/>
          <w:sz w:val="24"/>
          <w:szCs w:val="24"/>
        </w:rPr>
        <w:t>Про визначення переліку адміністративних послуг, які надаютьсячерез Центр надання адміністративних послуг при Білоцерківській міській раді</w:t>
      </w:r>
    </w:p>
    <w:p w:rsidR="00FB4EE3" w:rsidRDefault="00FB4EE3" w:rsidP="00FB4EE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943E2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 внесення змін до Програми заходів щодо розроблення містобудівної документації Білоцерківської  міської територіальної громади на період 2021-2023 роки , затвердженої рішенням  міської ради від 24 грудня 2020 року № 42-05-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F455C7" w:rsidRDefault="00F455C7"/>
    <w:p w:rsidR="00F455C7" w:rsidRPr="00930640" w:rsidRDefault="00F455C7" w:rsidP="00F455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0640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9306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640" w:rsidRPr="00930640">
        <w:rPr>
          <w:rFonts w:ascii="Times New Roman" w:hAnsi="Times New Roman" w:cs="Times New Roman"/>
          <w:sz w:val="24"/>
          <w:szCs w:val="24"/>
        </w:rPr>
        <w:t>Про затвердження звіту про виконання бюджету  м. Біла Церква  за  2020 рік</w:t>
      </w:r>
    </w:p>
    <w:p w:rsidR="00F455C7" w:rsidRDefault="00930640" w:rsidP="00F455C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9306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="00F455C7" w:rsidRPr="009306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F455C7" w:rsidRPr="009306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0640">
        <w:rPr>
          <w:rFonts w:ascii="Times New Roman" w:hAnsi="Times New Roman" w:cs="Times New Roman"/>
          <w:sz w:val="24"/>
          <w:szCs w:val="24"/>
          <w:lang w:val="uk-UA"/>
        </w:rPr>
        <w:t>Терещук С.Г. – начальник управління фінансів міської ради;</w:t>
      </w:r>
    </w:p>
    <w:p w:rsidR="00F455C7" w:rsidRDefault="00F455C7" w:rsidP="00F455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640">
        <w:rPr>
          <w:rFonts w:ascii="Times New Roman" w:hAnsi="Times New Roman" w:cs="Times New Roman"/>
          <w:sz w:val="24"/>
          <w:szCs w:val="24"/>
          <w:lang w:val="uk-UA"/>
        </w:rPr>
        <w:t>Денисенко Д.М., Корнійчук В.Л.</w:t>
      </w:r>
    </w:p>
    <w:p w:rsidR="00F455C7" w:rsidRPr="007A7335" w:rsidRDefault="00F455C7" w:rsidP="00F455C7">
      <w:pPr>
        <w:pStyle w:val="a3"/>
        <w:spacing w:line="276" w:lineRule="auto"/>
        <w:jc w:val="both"/>
        <w:rPr>
          <w:b/>
          <w:i/>
          <w:sz w:val="28"/>
          <w:lang w:val="uk-UA"/>
        </w:rPr>
      </w:pPr>
      <w:r w:rsidRPr="007A7335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Виришили: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A7335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F455C7" w:rsidRDefault="00F455C7" w:rsidP="00F455C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455C7" w:rsidRDefault="00F455C7" w:rsidP="00F455C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 w:rsidR="00930640">
        <w:rPr>
          <w:rFonts w:ascii="Times New Roman" w:hAnsi="Times New Roman" w:cs="Times New Roman"/>
          <w:sz w:val="24"/>
          <w:lang w:val="uk-UA"/>
        </w:rPr>
        <w:t xml:space="preserve"> 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930640" w:rsidRDefault="00930640" w:rsidP="00F455C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455C7" w:rsidRPr="007B1EF6" w:rsidRDefault="00F455C7" w:rsidP="00F455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640" w:rsidRPr="00A6136D">
        <w:rPr>
          <w:rFonts w:ascii="Times New Roman" w:hAnsi="Times New Roman" w:cs="Times New Roman"/>
          <w:sz w:val="24"/>
          <w:szCs w:val="24"/>
        </w:rPr>
        <w:t>Про затвердження змін до Програми розвитку земельних відносин Білоцерківської міської територіальної  громади на 2021-2023 роки, затвердженої рішенням міської ради від 24 грудня 2020 року № 43-05-</w:t>
      </w:r>
      <w:r w:rsidR="00930640" w:rsidRPr="00A6136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30640" w:rsidRPr="00A6136D">
        <w:rPr>
          <w:rFonts w:ascii="Times New Roman" w:hAnsi="Times New Roman" w:cs="Times New Roman"/>
          <w:sz w:val="24"/>
          <w:szCs w:val="24"/>
        </w:rPr>
        <w:t>І</w:t>
      </w:r>
      <w:r w:rsidR="00930640" w:rsidRPr="00A6136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455C7" w:rsidRDefault="00F455C7" w:rsidP="00F455C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640">
        <w:rPr>
          <w:rFonts w:ascii="Times New Roman" w:hAnsi="Times New Roman" w:cs="Times New Roman"/>
          <w:sz w:val="24"/>
          <w:szCs w:val="24"/>
          <w:lang w:val="uk-UA"/>
        </w:rPr>
        <w:t>Усенко О</w:t>
      </w:r>
      <w:r w:rsidR="001E05E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064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1E05E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0640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голови;</w:t>
      </w:r>
    </w:p>
    <w:p w:rsidR="00F455C7" w:rsidRPr="007A7335" w:rsidRDefault="00F455C7" w:rsidP="00F455C7">
      <w:pPr>
        <w:pStyle w:val="a3"/>
        <w:spacing w:line="276" w:lineRule="auto"/>
        <w:jc w:val="both"/>
        <w:rPr>
          <w:b/>
          <w:i/>
          <w:sz w:val="28"/>
          <w:lang w:val="uk-UA"/>
        </w:rPr>
      </w:pPr>
      <w:r w:rsidRPr="007A7335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Виришили: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A7335">
        <w:rPr>
          <w:rFonts w:ascii="Times New Roman" w:hAnsi="Times New Roman" w:cs="Times New Roman"/>
          <w:sz w:val="24"/>
          <w:szCs w:val="24"/>
          <w:lang w:val="uk-UA"/>
        </w:rPr>
        <w:t xml:space="preserve">винести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7335">
        <w:rPr>
          <w:rFonts w:ascii="Times New Roman" w:hAnsi="Times New Roman" w:cs="Times New Roman"/>
          <w:sz w:val="24"/>
          <w:szCs w:val="24"/>
          <w:lang w:val="uk-UA"/>
        </w:rPr>
        <w:t>питання  на розгляд сесії;</w:t>
      </w:r>
    </w:p>
    <w:p w:rsidR="00F455C7" w:rsidRDefault="00F455C7" w:rsidP="00F455C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455C7" w:rsidRDefault="00F455C7" w:rsidP="00F455C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 w:rsidR="00930640">
        <w:rPr>
          <w:rFonts w:ascii="Times New Roman" w:hAnsi="Times New Roman" w:cs="Times New Roman"/>
          <w:sz w:val="24"/>
          <w:lang w:val="uk-UA"/>
        </w:rPr>
        <w:t xml:space="preserve"> одноголосно 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930640" w:rsidRDefault="00930640" w:rsidP="00F455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55C7" w:rsidRPr="007B1EF6" w:rsidRDefault="00F455C7" w:rsidP="00F455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640" w:rsidRPr="00A6136D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відшкодування з </w:t>
      </w:r>
      <w:r w:rsidR="00930640" w:rsidRPr="00A6136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місцевого</w:t>
      </w:r>
      <w:r w:rsidR="00930640" w:rsidRPr="00A6136D">
        <w:rPr>
          <w:rFonts w:ascii="Times New Roman" w:hAnsi="Times New Roman" w:cs="Times New Roman"/>
          <w:sz w:val="24"/>
          <w:szCs w:val="24"/>
          <w:lang w:val="uk-UA"/>
        </w:rPr>
        <w:t xml:space="preserve"> бюджету частини відсотків за кредитами, залученими об’єднаннями співвласників багатоквартирних будинків Білоцерківської міської територіальної громади, які беруть участь у Програмі підтримки енергомодернізації багатоквартирних будинків «ЕНЕРГОДІМ» </w:t>
      </w:r>
      <w:r w:rsidR="00930640" w:rsidRPr="00A613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державної установи</w:t>
      </w:r>
      <w:r w:rsidR="00930640" w:rsidRPr="00A6136D">
        <w:rPr>
          <w:rFonts w:ascii="Times New Roman" w:hAnsi="Times New Roman" w:cs="Times New Roman"/>
          <w:sz w:val="24"/>
          <w:szCs w:val="24"/>
          <w:lang w:val="uk-UA"/>
        </w:rPr>
        <w:t xml:space="preserve"> «Фонд енергоефективності», на 2021-2023 роки</w:t>
      </w:r>
    </w:p>
    <w:p w:rsidR="00F455C7" w:rsidRDefault="00F455C7" w:rsidP="00F455C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640">
        <w:rPr>
          <w:rFonts w:ascii="Times New Roman" w:hAnsi="Times New Roman" w:cs="Times New Roman"/>
          <w:sz w:val="24"/>
          <w:szCs w:val="24"/>
          <w:lang w:val="uk-UA"/>
        </w:rPr>
        <w:t>Морський В</w:t>
      </w:r>
      <w:r w:rsidR="001E05E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064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1E05E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0640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голови;</w:t>
      </w:r>
    </w:p>
    <w:p w:rsidR="00E62CA8" w:rsidRDefault="00F455C7" w:rsidP="00F455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</w:t>
      </w:r>
      <w:r w:rsidR="00F9309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3D63">
        <w:rPr>
          <w:rFonts w:ascii="Times New Roman" w:hAnsi="Times New Roman" w:cs="Times New Roman"/>
          <w:sz w:val="24"/>
          <w:szCs w:val="24"/>
          <w:lang w:val="uk-UA"/>
        </w:rPr>
        <w:t xml:space="preserve">Джегур Г.В. </w:t>
      </w:r>
    </w:p>
    <w:p w:rsidR="00F455C7" w:rsidRPr="007A7335" w:rsidRDefault="00F455C7" w:rsidP="00F455C7">
      <w:pPr>
        <w:pStyle w:val="a3"/>
        <w:spacing w:line="276" w:lineRule="auto"/>
        <w:jc w:val="both"/>
        <w:rPr>
          <w:b/>
          <w:i/>
          <w:sz w:val="28"/>
          <w:lang w:val="uk-UA"/>
        </w:rPr>
      </w:pPr>
      <w:r w:rsidRPr="007A7335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Виришили: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A7335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F455C7" w:rsidRDefault="00F455C7" w:rsidP="00F455C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455C7" w:rsidRDefault="00F455C7" w:rsidP="00F455C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 w:rsidR="00F2412D">
        <w:rPr>
          <w:rFonts w:ascii="Times New Roman" w:hAnsi="Times New Roman" w:cs="Times New Roman"/>
          <w:sz w:val="24"/>
          <w:lang w:val="uk-UA"/>
        </w:rPr>
        <w:t xml:space="preserve"> 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F2412D" w:rsidRDefault="00F2412D" w:rsidP="00F455C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455C7" w:rsidRPr="007B1EF6" w:rsidRDefault="00F455C7" w:rsidP="00F455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12D" w:rsidRPr="00A6136D">
        <w:rPr>
          <w:rFonts w:ascii="Times New Roman" w:hAnsi="Times New Roman" w:cs="Times New Roman"/>
          <w:sz w:val="24"/>
          <w:szCs w:val="24"/>
        </w:rPr>
        <w:t xml:space="preserve">Програми залучення інвестицій </w:t>
      </w:r>
      <w:r w:rsidR="00F2412D" w:rsidRPr="00A61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12D" w:rsidRPr="00A6136D">
        <w:rPr>
          <w:rFonts w:ascii="Times New Roman" w:hAnsi="Times New Roman" w:cs="Times New Roman"/>
          <w:sz w:val="24"/>
          <w:szCs w:val="24"/>
        </w:rPr>
        <w:t xml:space="preserve">та поліпшення інвестиційного клімату </w:t>
      </w:r>
      <w:r w:rsidR="00F2412D" w:rsidRPr="00A61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12D" w:rsidRPr="00A6136D">
        <w:rPr>
          <w:rFonts w:ascii="Times New Roman" w:hAnsi="Times New Roman" w:cs="Times New Roman"/>
          <w:sz w:val="24"/>
          <w:szCs w:val="24"/>
        </w:rPr>
        <w:t xml:space="preserve">в Білоцерківській міській територіальній </w:t>
      </w:r>
      <w:r w:rsidR="00F2412D" w:rsidRPr="00A61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12D" w:rsidRPr="00A6136D">
        <w:rPr>
          <w:rFonts w:ascii="Times New Roman" w:hAnsi="Times New Roman" w:cs="Times New Roman"/>
          <w:sz w:val="24"/>
          <w:szCs w:val="24"/>
        </w:rPr>
        <w:t>громаді на 2021-2023 роки</w:t>
      </w:r>
    </w:p>
    <w:p w:rsidR="00F455C7" w:rsidRDefault="00F2412D" w:rsidP="00F455C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Доповідали</w:t>
      </w:r>
      <w:r w:rsidR="00F455C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F455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Земецька Юлія Юріївна – начальник управління економіки</w:t>
      </w:r>
      <w:r w:rsidR="00CC3D6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412D" w:rsidRDefault="00F455C7" w:rsidP="00F455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3D63">
        <w:rPr>
          <w:rFonts w:ascii="Times New Roman" w:hAnsi="Times New Roman" w:cs="Times New Roman"/>
          <w:sz w:val="24"/>
          <w:szCs w:val="24"/>
          <w:lang w:val="uk-UA"/>
        </w:rPr>
        <w:t>Киришун Д.В.- секретар міської ради, Новогребельська І.В. – перший заступник міського голови</w:t>
      </w:r>
      <w:r w:rsidR="00996F8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C3D63">
        <w:rPr>
          <w:rFonts w:ascii="Times New Roman" w:hAnsi="Times New Roman" w:cs="Times New Roman"/>
          <w:sz w:val="24"/>
          <w:szCs w:val="24"/>
          <w:lang w:val="uk-UA"/>
        </w:rPr>
        <w:t xml:space="preserve"> Джегур Г.В.,</w:t>
      </w:r>
      <w:r w:rsidR="00463EA2">
        <w:rPr>
          <w:rFonts w:ascii="Times New Roman" w:hAnsi="Times New Roman" w:cs="Times New Roman"/>
          <w:sz w:val="24"/>
          <w:szCs w:val="24"/>
          <w:lang w:val="uk-UA"/>
        </w:rPr>
        <w:t xml:space="preserve"> Голотюк Т.А.,</w:t>
      </w:r>
      <w:r w:rsidR="00CC3D63">
        <w:rPr>
          <w:rFonts w:ascii="Times New Roman" w:hAnsi="Times New Roman" w:cs="Times New Roman"/>
          <w:sz w:val="24"/>
          <w:szCs w:val="24"/>
          <w:lang w:val="uk-UA"/>
        </w:rPr>
        <w:t xml:space="preserve"> Корнійчук В.Л., Сахарова О.М., Денисенко Д.М., Крижешевська Л.Ю., </w:t>
      </w:r>
      <w:r w:rsidR="00CC3D63" w:rsidRPr="00CC3D63">
        <w:rPr>
          <w:rFonts w:ascii="Times New Roman" w:hAnsi="Times New Roman" w:cs="Times New Roman"/>
          <w:sz w:val="24"/>
          <w:szCs w:val="24"/>
          <w:lang w:val="uk-UA"/>
        </w:rPr>
        <w:t>Шаповал О.М. – начальник відділу з питань розвитку підприємництва та інвестицій управління  економіки міської ради, Прилуцький О.В.- директор КП БМР «Агенція стратегічного розвитку»</w:t>
      </w:r>
    </w:p>
    <w:p w:rsidR="00F455C7" w:rsidRPr="007A7335" w:rsidRDefault="00F455C7" w:rsidP="00F455C7">
      <w:pPr>
        <w:pStyle w:val="a3"/>
        <w:spacing w:line="276" w:lineRule="auto"/>
        <w:jc w:val="both"/>
        <w:rPr>
          <w:b/>
          <w:i/>
          <w:sz w:val="28"/>
          <w:lang w:val="uk-UA"/>
        </w:rPr>
      </w:pPr>
      <w:r w:rsidRPr="007A7335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Виришили: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A7335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F455C7" w:rsidRDefault="00F455C7" w:rsidP="00F455C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455C7" w:rsidRDefault="00F455C7" w:rsidP="00F455C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 w:rsidR="00996F8A">
        <w:rPr>
          <w:rFonts w:ascii="Times New Roman" w:hAnsi="Times New Roman" w:cs="Times New Roman"/>
          <w:sz w:val="24"/>
          <w:lang w:val="uk-UA"/>
        </w:rPr>
        <w:t>4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F455C7" w:rsidRDefault="00F455C7" w:rsidP="00F455C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проти-0; </w:t>
      </w:r>
    </w:p>
    <w:p w:rsidR="00F455C7" w:rsidRDefault="00F455C7" w:rsidP="00F455C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 w:rsidR="00996F8A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F455C7" w:rsidRPr="007B1EF6" w:rsidRDefault="00F455C7" w:rsidP="00F455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12D" w:rsidRPr="00A6136D">
        <w:rPr>
          <w:rFonts w:ascii="Times New Roman" w:hAnsi="Times New Roman" w:cs="Times New Roman"/>
          <w:sz w:val="24"/>
          <w:szCs w:val="24"/>
        </w:rPr>
        <w:t>Про визначення переліку адміністративних послуг, які надаютьсячерез Центр надання адміністративних послуг при Білоцерківській міській раді</w:t>
      </w:r>
    </w:p>
    <w:p w:rsidR="00F455C7" w:rsidRDefault="00996F8A" w:rsidP="00F455C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="00F455C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F455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 І.В. – перший заступник міського голови;</w:t>
      </w:r>
    </w:p>
    <w:p w:rsidR="00E62CA8" w:rsidRDefault="00F455C7" w:rsidP="00F455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F8A">
        <w:rPr>
          <w:rFonts w:ascii="Times New Roman" w:hAnsi="Times New Roman" w:cs="Times New Roman"/>
          <w:sz w:val="24"/>
          <w:szCs w:val="24"/>
          <w:lang w:val="uk-UA"/>
        </w:rPr>
        <w:t>Джегур Г.В., Корнійчук В.Л.</w:t>
      </w:r>
    </w:p>
    <w:p w:rsidR="00F455C7" w:rsidRPr="007A7335" w:rsidRDefault="00F455C7" w:rsidP="00F455C7">
      <w:pPr>
        <w:pStyle w:val="a3"/>
        <w:spacing w:line="276" w:lineRule="auto"/>
        <w:jc w:val="both"/>
        <w:rPr>
          <w:b/>
          <w:i/>
          <w:sz w:val="28"/>
          <w:lang w:val="uk-UA"/>
        </w:rPr>
      </w:pPr>
      <w:r w:rsidRPr="007A7335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Виришили: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A7335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F455C7" w:rsidRDefault="00F455C7" w:rsidP="00F455C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455C7" w:rsidRDefault="00F455C7" w:rsidP="00F455C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 w:rsidR="00996F8A">
        <w:rPr>
          <w:rFonts w:ascii="Times New Roman" w:hAnsi="Times New Roman" w:cs="Times New Roman"/>
          <w:sz w:val="24"/>
          <w:lang w:val="uk-UA"/>
        </w:rPr>
        <w:t xml:space="preserve"> 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F455C7" w:rsidRPr="007B1EF6" w:rsidRDefault="00F455C7" w:rsidP="00F455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 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12D">
        <w:rPr>
          <w:rFonts w:ascii="Times New Roman" w:hAnsi="Times New Roman"/>
          <w:sz w:val="24"/>
          <w:szCs w:val="24"/>
          <w:lang w:val="uk-UA"/>
        </w:rPr>
        <w:t>Про внесення змін до Програми заходів щодо розроблення містобудівної документації Білоцерківської  міської територіальної громади на період 2021-2023 роки , затвердженої рішенням  міської ради від 24 грудня 2020 року № 42-05-</w:t>
      </w:r>
      <w:r w:rsidR="00F2412D">
        <w:rPr>
          <w:rFonts w:ascii="Times New Roman" w:hAnsi="Times New Roman"/>
          <w:sz w:val="24"/>
          <w:szCs w:val="24"/>
          <w:lang w:val="en-US"/>
        </w:rPr>
        <w:t>VI</w:t>
      </w:r>
      <w:r w:rsidR="00F2412D">
        <w:rPr>
          <w:rFonts w:ascii="Times New Roman" w:hAnsi="Times New Roman"/>
          <w:sz w:val="24"/>
          <w:szCs w:val="24"/>
          <w:lang w:val="uk-UA"/>
        </w:rPr>
        <w:t>І</w:t>
      </w:r>
      <w:r w:rsidR="00F2412D">
        <w:rPr>
          <w:rFonts w:ascii="Times New Roman" w:hAnsi="Times New Roman"/>
          <w:sz w:val="24"/>
          <w:szCs w:val="24"/>
          <w:lang w:val="en-US"/>
        </w:rPr>
        <w:t>I</w:t>
      </w:r>
    </w:p>
    <w:p w:rsidR="00F455C7" w:rsidRDefault="00F455C7" w:rsidP="00F455C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05EF">
        <w:rPr>
          <w:rFonts w:ascii="Times New Roman" w:hAnsi="Times New Roman" w:cs="Times New Roman"/>
          <w:sz w:val="24"/>
          <w:szCs w:val="24"/>
          <w:lang w:val="uk-UA"/>
        </w:rPr>
        <w:t xml:space="preserve">Бублій В.Г. – заступник начальника управління містобудування </w:t>
      </w:r>
      <w:r w:rsidR="00503AAB">
        <w:rPr>
          <w:rFonts w:ascii="Times New Roman" w:hAnsi="Times New Roman" w:cs="Times New Roman"/>
          <w:sz w:val="24"/>
          <w:szCs w:val="24"/>
          <w:lang w:val="uk-UA"/>
        </w:rPr>
        <w:t xml:space="preserve">та архітектури </w:t>
      </w:r>
      <w:r w:rsidR="001E05EF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503AA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55C7" w:rsidRPr="007A7335" w:rsidRDefault="00F455C7" w:rsidP="00F455C7">
      <w:pPr>
        <w:pStyle w:val="a3"/>
        <w:spacing w:line="276" w:lineRule="auto"/>
        <w:jc w:val="both"/>
        <w:rPr>
          <w:b/>
          <w:i/>
          <w:sz w:val="28"/>
          <w:lang w:val="uk-UA"/>
        </w:rPr>
      </w:pPr>
      <w:r w:rsidRPr="007A7335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Виришили: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A7335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F455C7" w:rsidRDefault="00F455C7" w:rsidP="00F455C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455C7" w:rsidRDefault="00F455C7" w:rsidP="00F455C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 w:rsidR="00996F8A">
        <w:rPr>
          <w:rFonts w:ascii="Times New Roman" w:hAnsi="Times New Roman" w:cs="Times New Roman"/>
          <w:sz w:val="24"/>
          <w:lang w:val="uk-UA"/>
        </w:rPr>
        <w:t xml:space="preserve"> 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FB4EE3" w:rsidRDefault="00FB4EE3" w:rsidP="00F455C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B4EE3" w:rsidRDefault="00FB4EE3" w:rsidP="00F455C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B4EE3" w:rsidRDefault="00FB4EE3" w:rsidP="00F455C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B4EE3" w:rsidRDefault="00FB4EE3" w:rsidP="00F455C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B4EE3" w:rsidRPr="00BF3B30" w:rsidRDefault="00FB4EE3" w:rsidP="00FB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    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Тетяна ГОЛОТЮК</w:t>
      </w:r>
    </w:p>
    <w:p w:rsidR="00F455C7" w:rsidRDefault="00F455C7"/>
    <w:sectPr w:rsidR="00F455C7" w:rsidSect="00D8415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E2" w:rsidRDefault="00EF48E2" w:rsidP="00930640">
      <w:pPr>
        <w:spacing w:after="0" w:line="240" w:lineRule="auto"/>
      </w:pPr>
      <w:r>
        <w:separator/>
      </w:r>
    </w:p>
  </w:endnote>
  <w:endnote w:type="continuationSeparator" w:id="0">
    <w:p w:rsidR="00EF48E2" w:rsidRDefault="00EF48E2" w:rsidP="0093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E2" w:rsidRDefault="00EF48E2" w:rsidP="00930640">
      <w:pPr>
        <w:spacing w:after="0" w:line="240" w:lineRule="auto"/>
      </w:pPr>
      <w:r>
        <w:separator/>
      </w:r>
    </w:p>
  </w:footnote>
  <w:footnote w:type="continuationSeparator" w:id="0">
    <w:p w:rsidR="00EF48E2" w:rsidRDefault="00EF48E2" w:rsidP="0093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69161"/>
      <w:docPartObj>
        <w:docPartGallery w:val="Page Numbers (Top of Page)"/>
        <w:docPartUnique/>
      </w:docPartObj>
    </w:sdtPr>
    <w:sdtEndPr/>
    <w:sdtContent>
      <w:p w:rsidR="00D84152" w:rsidRDefault="00D841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EA4">
          <w:rPr>
            <w:noProof/>
          </w:rPr>
          <w:t>3</w:t>
        </w:r>
        <w:r>
          <w:fldChar w:fldCharType="end"/>
        </w:r>
      </w:p>
    </w:sdtContent>
  </w:sdt>
  <w:p w:rsidR="00D84152" w:rsidRDefault="00D841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0E"/>
    <w:rsid w:val="001E05EF"/>
    <w:rsid w:val="00463EA2"/>
    <w:rsid w:val="00503AAB"/>
    <w:rsid w:val="00507D89"/>
    <w:rsid w:val="00853EA4"/>
    <w:rsid w:val="00930640"/>
    <w:rsid w:val="00996F8A"/>
    <w:rsid w:val="00A326E0"/>
    <w:rsid w:val="00A35535"/>
    <w:rsid w:val="00A92CA9"/>
    <w:rsid w:val="00B14C0E"/>
    <w:rsid w:val="00B9061A"/>
    <w:rsid w:val="00C10152"/>
    <w:rsid w:val="00CC3D63"/>
    <w:rsid w:val="00D45544"/>
    <w:rsid w:val="00D84152"/>
    <w:rsid w:val="00DE027E"/>
    <w:rsid w:val="00DF74A0"/>
    <w:rsid w:val="00E62CA8"/>
    <w:rsid w:val="00EF48E2"/>
    <w:rsid w:val="00F2412D"/>
    <w:rsid w:val="00F455C7"/>
    <w:rsid w:val="00F61C11"/>
    <w:rsid w:val="00F93098"/>
    <w:rsid w:val="00F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B0F12-993B-45BB-A9F0-996A86D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35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FB4EE3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5C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0"/>
    <w:link w:val="4"/>
    <w:rsid w:val="00FB4EE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Без интервала1"/>
    <w:rsid w:val="00FB4EE3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a4">
    <w:name w:val="header"/>
    <w:basedOn w:val="a"/>
    <w:link w:val="a5"/>
    <w:uiPriority w:val="99"/>
    <w:unhideWhenUsed/>
    <w:rsid w:val="00930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640"/>
  </w:style>
  <w:style w:type="paragraph" w:styleId="a6">
    <w:name w:val="footer"/>
    <w:basedOn w:val="a"/>
    <w:link w:val="a7"/>
    <w:uiPriority w:val="99"/>
    <w:unhideWhenUsed/>
    <w:rsid w:val="00930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23</cp:revision>
  <dcterms:created xsi:type="dcterms:W3CDTF">2021-02-12T07:37:00Z</dcterms:created>
  <dcterms:modified xsi:type="dcterms:W3CDTF">2021-03-02T08:49:00Z</dcterms:modified>
</cp:coreProperties>
</file>