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E05615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E05615">
        <w:rPr>
          <w:rFonts w:ascii="Times New Roman" w:hAnsi="Times New Roman" w:cs="Times New Roman"/>
          <w:b/>
          <w:sz w:val="24"/>
          <w:lang w:val="uk-UA"/>
        </w:rPr>
        <w:t>16</w:t>
      </w:r>
    </w:p>
    <w:p w:rsidR="004E2B33" w:rsidRPr="000E1130" w:rsidRDefault="000E1130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4E2B33" w:rsidRPr="009F22CE" w:rsidRDefault="007D40C8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 w:rsidR="00B839CA">
        <w:rPr>
          <w:rFonts w:ascii="Times New Roman" w:hAnsi="Times New Roman" w:cs="Times New Roman"/>
          <w:b/>
          <w:lang w:val="uk-UA"/>
        </w:rPr>
        <w:t xml:space="preserve">                  </w:t>
      </w:r>
      <w:r w:rsidR="009D3802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>«</w:t>
      </w:r>
      <w:r w:rsidR="00E603D4">
        <w:rPr>
          <w:rFonts w:ascii="Times New Roman" w:hAnsi="Times New Roman" w:cs="Times New Roman"/>
          <w:b/>
          <w:lang w:val="uk-UA"/>
        </w:rPr>
        <w:t>2</w:t>
      </w:r>
      <w:r w:rsidR="009D3802">
        <w:rPr>
          <w:rFonts w:ascii="Times New Roman" w:hAnsi="Times New Roman" w:cs="Times New Roman"/>
          <w:b/>
          <w:lang w:val="uk-UA"/>
        </w:rPr>
        <w:t>2</w:t>
      </w:r>
      <w:r>
        <w:rPr>
          <w:rFonts w:ascii="Times New Roman" w:hAnsi="Times New Roman" w:cs="Times New Roman"/>
          <w:b/>
          <w:lang w:val="uk-UA"/>
        </w:rPr>
        <w:t>»</w:t>
      </w:r>
      <w:r w:rsidR="00F02A7F">
        <w:rPr>
          <w:rFonts w:ascii="Times New Roman" w:hAnsi="Times New Roman" w:cs="Times New Roman"/>
          <w:b/>
          <w:lang w:val="uk-UA"/>
        </w:rPr>
        <w:t xml:space="preserve"> </w:t>
      </w:r>
      <w:r w:rsidR="009D3802">
        <w:rPr>
          <w:rFonts w:ascii="Times New Roman" w:hAnsi="Times New Roman" w:cs="Times New Roman"/>
          <w:b/>
          <w:lang w:val="uk-UA"/>
        </w:rPr>
        <w:t xml:space="preserve">листопада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Початок:</w:t>
      </w:r>
      <w:r w:rsidR="00726866">
        <w:rPr>
          <w:rFonts w:ascii="Times New Roman" w:hAnsi="Times New Roman" w:cs="Times New Roman"/>
          <w:lang w:val="uk-UA"/>
        </w:rPr>
        <w:t>12.</w:t>
      </w:r>
      <w:r w:rsidR="00E05615">
        <w:rPr>
          <w:rFonts w:ascii="Times New Roman" w:hAnsi="Times New Roman" w:cs="Times New Roman"/>
          <w:lang w:val="uk-UA"/>
        </w:rPr>
        <w:t>год 00хв.</w:t>
      </w:r>
    </w:p>
    <w:p w:rsidR="00885E09" w:rsidRPr="00885E09" w:rsidRDefault="002235E3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E603D4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</w:t>
      </w:r>
      <w:r w:rsidR="00885E09">
        <w:rPr>
          <w:rFonts w:ascii="Times New Roman" w:hAnsi="Times New Roman" w:cs="Times New Roman"/>
          <w:lang w:val="uk-UA"/>
        </w:rPr>
        <w:t xml:space="preserve">)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 w:rsidR="00885E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</w:t>
      </w:r>
      <w:r w:rsidR="00885E09">
        <w:rPr>
          <w:rFonts w:ascii="Times New Roman" w:hAnsi="Times New Roman" w:cs="Times New Roman"/>
          <w:lang w:val="uk-UA"/>
        </w:rPr>
        <w:t xml:space="preserve">  </w:t>
      </w:r>
      <w:r w:rsidR="00E603D4">
        <w:rPr>
          <w:rFonts w:ascii="Times New Roman" w:hAnsi="Times New Roman" w:cs="Times New Roman"/>
          <w:lang w:val="uk-UA"/>
        </w:rPr>
        <w:t xml:space="preserve">         </w:t>
      </w:r>
      <w:r w:rsidR="00885E09">
        <w:rPr>
          <w:rFonts w:ascii="Times New Roman" w:hAnsi="Times New Roman" w:cs="Times New Roman"/>
          <w:lang w:val="uk-UA"/>
        </w:rPr>
        <w:t>Закінчення:</w:t>
      </w:r>
      <w:r w:rsidR="00E05615">
        <w:rPr>
          <w:rFonts w:ascii="Times New Roman" w:hAnsi="Times New Roman" w:cs="Times New Roman"/>
          <w:lang w:val="uk-UA"/>
        </w:rPr>
        <w:t>12год 55хв.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 w:rsidR="00F35EB9">
        <w:rPr>
          <w:rFonts w:ascii="Times New Roman" w:hAnsi="Times New Roman" w:cs="Times New Roman"/>
          <w:lang w:val="uk-UA"/>
        </w:rPr>
        <w:t>Голотюк Т.А., Денисенко Д.М., Сахарова О.М., Корнійчук В.Л., Ляшенко А.В., Крижешевська Л.Ю.</w:t>
      </w:r>
    </w:p>
    <w:p w:rsidR="004E2B33" w:rsidRPr="00E26FE4" w:rsidRDefault="004E2B33" w:rsidP="00F35EB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Відсутні на засіданні:</w:t>
      </w:r>
      <w:r w:rsidR="00F35EB9">
        <w:rPr>
          <w:rFonts w:ascii="Times New Roman" w:hAnsi="Times New Roman" w:cs="Times New Roman"/>
          <w:lang w:val="uk-UA"/>
        </w:rPr>
        <w:t xml:space="preserve"> Головаш А.Є., Плєшакова О.А., Джегур Г.В.</w:t>
      </w:r>
    </w:p>
    <w:p w:rsidR="004E2B33" w:rsidRPr="00FC4737" w:rsidRDefault="00E05615" w:rsidP="00F35EB9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</w:rPr>
        <w:t xml:space="preserve"> </w:t>
      </w:r>
      <w:r w:rsidR="00B81728">
        <w:rPr>
          <w:rFonts w:ascii="Times New Roman" w:hAnsi="Times New Roman" w:cs="Times New Roman"/>
          <w:lang w:val="uk-UA"/>
        </w:rPr>
        <w:t xml:space="preserve">Киришун Д.В. – секретар міської ради, Руденко Р.А – заступник міського голови, Олійник А.О.- керуючий справами виконавчого комітету, Возненко К.С. – заступник міського голови, </w:t>
      </w:r>
      <w:r w:rsidR="00B81728">
        <w:rPr>
          <w:rFonts w:ascii="Times New Roman" w:hAnsi="Times New Roman" w:cs="Times New Roman"/>
          <w:sz w:val="24"/>
          <w:szCs w:val="24"/>
          <w:lang w:val="uk-UA"/>
        </w:rPr>
        <w:t xml:space="preserve">Терещук С. Г.– начальник управління фінансів, Потапов Ф. Ф.– начальник </w:t>
      </w:r>
      <w:r w:rsidR="00B81728">
        <w:rPr>
          <w:rFonts w:ascii="Times New Roman" w:hAnsi="Times New Roman" w:cs="Times New Roman"/>
          <w:bCs/>
          <w:iCs/>
          <w:sz w:val="24"/>
          <w:szCs w:val="24"/>
        </w:rPr>
        <w:t>відділ</w:t>
      </w:r>
      <w:r w:rsidR="00B8172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B81728">
        <w:rPr>
          <w:rFonts w:ascii="Times New Roman" w:hAnsi="Times New Roman" w:cs="Times New Roman"/>
          <w:bCs/>
          <w:iCs/>
          <w:sz w:val="24"/>
          <w:szCs w:val="24"/>
        </w:rPr>
        <w:t xml:space="preserve"> оборонно-мобілізаційної роботи</w:t>
      </w:r>
      <w:r w:rsidR="00B817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; Ілляшенко </w:t>
      </w:r>
      <w:r w:rsidR="00FC473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В.М.- керівник </w:t>
      </w:r>
      <w:r w:rsidR="00FC4737"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  <w:t>КП БМР "Інспекція з благоустрою"</w:t>
      </w:r>
      <w:r w:rsidR="00FC4737">
        <w:rPr>
          <w:rFonts w:ascii="aglettericac" w:eastAsia="Times New Roman" w:hAnsi="aglettericac" w:cs="Times New Roman"/>
          <w:color w:val="050000"/>
          <w:sz w:val="24"/>
          <w:szCs w:val="24"/>
          <w:lang w:val="uk-UA" w:eastAsia="ru-RU"/>
        </w:rPr>
        <w:t>,</w:t>
      </w:r>
      <w:r w:rsidR="002A3A9E" w:rsidRPr="002A3A9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2A3A9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Богданевич Ігор Леонідович – підполковник , військовий комісар.</w:t>
      </w: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D3802" w:rsidRDefault="009D3802" w:rsidP="009D3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F35E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денний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29 грудня 2020 № 85-06-VІІІ «Про бюджет Білоцерківської міської територіальної громади на 2021 рік»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щодо здійснення комплексних заходів, спрямованих на ліквідацію та запобіганню поширення на території Білоцерківської міської територіальної громади гострої респіраторної хвороби COVID-19, спричиненої  коронавірусом SARS-CoV-2 на 2022 рік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 Про уповноваження осіб на ведення погосподарського обліку</w:t>
      </w:r>
    </w:p>
    <w:p w:rsidR="009D3802" w:rsidRDefault="009D3802" w:rsidP="002275FD">
      <w:pPr>
        <w:jc w:val="both"/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  <w:t xml:space="preserve"> Про затвердження Програми забезпечення населення Білоцерківської міської територіальної громади питною водою в достатній кількості та сталим водовідведенням на 2022 -2024 роки</w:t>
      </w:r>
    </w:p>
    <w:p w:rsid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  <w:t xml:space="preserve"> Зверненння від КП БМР "Інспекція з благоустрою"</w:t>
      </w:r>
    </w:p>
    <w:p w:rsidR="004E2B33" w:rsidRPr="001216EC" w:rsidRDefault="004E2B33" w:rsidP="002275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B29F0" w:rsidRDefault="004E2B33" w:rsidP="002275FD">
      <w:pPr>
        <w:spacing w:after="0"/>
        <w:ind w:right="-1"/>
        <w:jc w:val="both"/>
        <w:rPr>
          <w:bCs/>
          <w:color w:val="000000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29 грудня 2020 № 85-06-VІІІ «Про бюджет Білоцерківської міської територіальної громади на 2021 рік»</w:t>
      </w:r>
    </w:p>
    <w:p w:rsidR="004E2B33" w:rsidRPr="00DA3C2A" w:rsidRDefault="004E2B33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F35EB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35EB9" w:rsidRPr="00F35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EB9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 Руденко Руслан Анатолійович – заступник міського голови;</w:t>
      </w:r>
    </w:p>
    <w:p w:rsidR="00885E09" w:rsidRPr="00885E09" w:rsidRDefault="00885E09" w:rsidP="002275FD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35EB9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4E2B33" w:rsidRPr="00F146B0" w:rsidRDefault="004E2B33" w:rsidP="00227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lastRenderedPageBreak/>
        <w:t xml:space="preserve">за – </w:t>
      </w:r>
      <w:r w:rsidR="00F35EB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C16F73" w:rsidRDefault="004E2B33" w:rsidP="002275F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2275F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щодо здійснення комплексних заходів, спрямованих на ліквідацію та запобіганню поширення на території Білоцерківської міської територіальної громади гострої респіраторної хвороби COVID-19, спричиненої  коронавірусом SARS-CoV-2 на 2022 рік</w:t>
      </w:r>
    </w:p>
    <w:p w:rsidR="00675B62" w:rsidRPr="00DA3C2A" w:rsidRDefault="00675B62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129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35EB9" w:rsidRPr="00F35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EB9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885E09" w:rsidRPr="00885E09" w:rsidRDefault="00885E09" w:rsidP="002275FD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F35EB9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4E2B33" w:rsidRPr="00F146B0" w:rsidRDefault="004E2B33" w:rsidP="002275F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35EB9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F2F25" w:rsidRPr="004F2F25" w:rsidRDefault="004F2F25" w:rsidP="0022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2275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0F325C">
        <w:rPr>
          <w:rFonts w:ascii="Times New Roman" w:hAnsi="Times New Roman" w:cs="Times New Roman"/>
          <w:b/>
          <w:sz w:val="24"/>
          <w:lang w:val="uk-UA"/>
        </w:rPr>
        <w:t>3.</w:t>
      </w:r>
      <w:r w:rsidR="00E22F8E"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Times New Roman" w:hAnsi="Times New Roman" w:cs="Times New Roman"/>
          <w:sz w:val="24"/>
          <w:szCs w:val="24"/>
        </w:rPr>
        <w:t>Про затвердження комплексної програми Білоцерківської міської ради з організації та фінансового забезпечення мобілізації, призову на військову службу за контрактом, призову на строкову військову службу та приписки до призовної дільниці громадян у Білоцерківській міській територіальній громаді на 2022 рік</w:t>
      </w:r>
    </w:p>
    <w:p w:rsidR="00F35EB9" w:rsidRDefault="00D46FA5" w:rsidP="002275FD">
      <w:pPr>
        <w:pStyle w:val="a9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35EB9" w:rsidRPr="00F35E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5EB9">
        <w:rPr>
          <w:rFonts w:ascii="Times New Roman" w:hAnsi="Times New Roman" w:cs="Times New Roman"/>
          <w:sz w:val="24"/>
          <w:szCs w:val="24"/>
          <w:lang w:val="uk-UA"/>
        </w:rPr>
        <w:t xml:space="preserve">Потапов Федір Федорович – начальник </w:t>
      </w:r>
      <w:r w:rsidR="00F35EB9">
        <w:rPr>
          <w:rFonts w:ascii="Times New Roman" w:hAnsi="Times New Roman" w:cs="Times New Roman"/>
          <w:bCs/>
          <w:iCs/>
          <w:sz w:val="24"/>
          <w:szCs w:val="24"/>
        </w:rPr>
        <w:t>відділ</w:t>
      </w:r>
      <w:r w:rsidR="00F35EB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F35EB9">
        <w:rPr>
          <w:rFonts w:ascii="Times New Roman" w:hAnsi="Times New Roman" w:cs="Times New Roman"/>
          <w:bCs/>
          <w:iCs/>
          <w:sz w:val="24"/>
          <w:szCs w:val="24"/>
        </w:rPr>
        <w:t xml:space="preserve"> оборонно-мобілізаційної роботи</w:t>
      </w:r>
      <w:r w:rsidR="00F35EB9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  <w:r w:rsidR="00B8172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Богданевич Ігор Леонідович – підполковник , військовий комісар.</w:t>
      </w:r>
    </w:p>
    <w:p w:rsidR="005159AC" w:rsidRDefault="005159AC" w:rsidP="002275FD">
      <w:pPr>
        <w:pStyle w:val="a9"/>
        <w:tabs>
          <w:tab w:val="left" w:pos="1830"/>
        </w:tabs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F35EB9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134342" w:rsidRPr="00134342">
        <w:rPr>
          <w:rFonts w:ascii="Times New Roman" w:hAnsi="Times New Roman" w:cs="Times New Roman"/>
          <w:sz w:val="24"/>
          <w:lang w:val="uk-UA"/>
        </w:rPr>
        <w:t>Киришун Дмитро Володимирович – секретар міської ради</w:t>
      </w:r>
      <w:r w:rsidR="00B81728">
        <w:rPr>
          <w:rFonts w:ascii="Times New Roman" w:hAnsi="Times New Roman" w:cs="Times New Roman"/>
          <w:sz w:val="24"/>
          <w:lang w:val="uk-UA"/>
        </w:rPr>
        <w:t xml:space="preserve">, </w:t>
      </w:r>
      <w:r w:rsidR="00B81728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 Ляшенко А.В.</w:t>
      </w:r>
    </w:p>
    <w:p w:rsidR="00885E09" w:rsidRPr="00885E09" w:rsidRDefault="00885E09" w:rsidP="002275F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FC4737" w:rsidRPr="00FC4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37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5159AC" w:rsidRPr="00094E38" w:rsidRDefault="005159AC" w:rsidP="002275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5159AC" w:rsidRPr="00F146B0" w:rsidRDefault="005159AC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C473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F7F4B" w:rsidRDefault="007F7F4B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E603D4" w:rsidRDefault="00F02A7F" w:rsidP="00227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Times New Roman" w:hAnsi="Times New Roman" w:cs="Times New Roman"/>
          <w:sz w:val="24"/>
          <w:szCs w:val="24"/>
        </w:rPr>
        <w:t>Про внесення змін до загальної структури і штатної чисельності апарату Білоцерківської міської ради та її виконавчих органів</w:t>
      </w:r>
    </w:p>
    <w:p w:rsidR="00F35EB9" w:rsidRDefault="00F02A7F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C4737" w:rsidRPr="00FC4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37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 – керуючий справами виконавчого комітету;</w:t>
      </w:r>
    </w:p>
    <w:p w:rsidR="00F02A7F" w:rsidRDefault="00F02A7F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 w:rsidR="00F35EB9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FC4737" w:rsidRPr="00FC4737">
        <w:rPr>
          <w:rFonts w:ascii="Times New Roman" w:hAnsi="Times New Roman" w:cs="Times New Roman"/>
          <w:sz w:val="24"/>
          <w:lang w:val="uk-UA"/>
        </w:rPr>
        <w:t>Денисенко Д.М., Ляшенко А.В.</w:t>
      </w:r>
    </w:p>
    <w:p w:rsidR="00F02A7F" w:rsidRPr="00885E09" w:rsidRDefault="00F02A7F" w:rsidP="002275F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FC4737" w:rsidRPr="00FC4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37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F02A7F" w:rsidRPr="00094E38" w:rsidRDefault="00F02A7F" w:rsidP="002275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Pr="00F146B0" w:rsidRDefault="00F02A7F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FC473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F7F4B" w:rsidRDefault="007F7F4B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9D3802" w:rsidRDefault="00F02A7F" w:rsidP="002275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5.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Times New Roman" w:hAnsi="Times New Roman" w:cs="Times New Roman"/>
          <w:sz w:val="24"/>
          <w:szCs w:val="24"/>
          <w:lang w:val="uk-UA"/>
        </w:rPr>
        <w:t>Про уповноваження осіб на ведення погосподарського обліку</w:t>
      </w:r>
    </w:p>
    <w:p w:rsidR="00F35EB9" w:rsidRDefault="00F02A7F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C4737" w:rsidRPr="00FC4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37">
        <w:rPr>
          <w:rFonts w:ascii="Times New Roman" w:hAnsi="Times New Roman" w:cs="Times New Roman"/>
          <w:sz w:val="24"/>
          <w:szCs w:val="24"/>
          <w:lang w:val="uk-UA"/>
        </w:rPr>
        <w:t>Олійник Анна Олександрівна – керуючий справами виконавчого комітету;</w:t>
      </w:r>
    </w:p>
    <w:p w:rsidR="00F02A7F" w:rsidRPr="00885E09" w:rsidRDefault="00F02A7F" w:rsidP="002275F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FC4737" w:rsidRPr="00FC47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737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F02A7F" w:rsidRPr="00094E38" w:rsidRDefault="00F02A7F" w:rsidP="002275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Pr="00F146B0" w:rsidRDefault="00F02A7F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FC4737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7F7F4B" w:rsidRDefault="007F7F4B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Default="00F02A7F" w:rsidP="002275FD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6.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3802"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  <w:t>Про затвердження Програми забезпечення населення Білоцерківської міської територіальної громади питною водою в достатній кількості та сталим водовідведенням на 2022 -2024 роки</w:t>
      </w:r>
    </w:p>
    <w:p w:rsidR="00FC4737" w:rsidRDefault="00F02A7F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C4737" w:rsidRPr="0024179E">
        <w:rPr>
          <w:rFonts w:ascii="Times New Roman" w:hAnsi="Times New Roman" w:cs="Times New Roman"/>
          <w:sz w:val="24"/>
          <w:szCs w:val="24"/>
          <w:lang w:val="uk-UA"/>
        </w:rPr>
        <w:t>Бойко Т</w:t>
      </w:r>
      <w:r w:rsidR="00313B7F" w:rsidRPr="0024179E">
        <w:rPr>
          <w:rFonts w:ascii="Times New Roman" w:hAnsi="Times New Roman" w:cs="Times New Roman"/>
          <w:sz w:val="24"/>
          <w:szCs w:val="24"/>
          <w:lang w:val="uk-UA"/>
        </w:rPr>
        <w:t>етяна</w:t>
      </w:r>
      <w:r w:rsidR="0024179E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  <w:r w:rsidR="00313B7F" w:rsidRPr="0024179E">
        <w:rPr>
          <w:rFonts w:ascii="Times New Roman" w:hAnsi="Times New Roman" w:cs="Times New Roman"/>
          <w:sz w:val="24"/>
          <w:szCs w:val="24"/>
          <w:lang w:val="uk-UA"/>
        </w:rPr>
        <w:t xml:space="preserve"> – генеральни</w:t>
      </w:r>
      <w:r w:rsidR="00E3166D" w:rsidRPr="0024179E">
        <w:rPr>
          <w:rFonts w:ascii="Times New Roman" w:hAnsi="Times New Roman" w:cs="Times New Roman"/>
          <w:sz w:val="24"/>
          <w:szCs w:val="24"/>
          <w:lang w:val="uk-UA"/>
        </w:rPr>
        <w:t>й директор ТОВ «Білоцерківвода»,</w:t>
      </w:r>
      <w:r w:rsidR="00E3166D" w:rsidRPr="00E316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166D">
        <w:rPr>
          <w:rFonts w:ascii="Times New Roman" w:hAnsi="Times New Roman" w:cs="Times New Roman"/>
          <w:sz w:val="24"/>
          <w:szCs w:val="24"/>
          <w:lang w:val="uk-UA"/>
        </w:rPr>
        <w:t xml:space="preserve">Заболотній Вадим Олександрович -  технічний директор </w:t>
      </w:r>
      <w:r w:rsidR="00E3166D" w:rsidRPr="009D3802">
        <w:rPr>
          <w:rFonts w:ascii="Times New Roman" w:hAnsi="Times New Roman" w:cs="Times New Roman"/>
          <w:sz w:val="24"/>
          <w:szCs w:val="24"/>
        </w:rPr>
        <w:t>ТОВ “БІЛОЦЕРКІВВОДА”</w:t>
      </w:r>
    </w:p>
    <w:p w:rsidR="00F02A7F" w:rsidRDefault="00F02A7F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Виступили</w:t>
      </w:r>
      <w:r w:rsidR="00313B7F"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="00313B7F" w:rsidRPr="004F6C11">
        <w:rPr>
          <w:rFonts w:ascii="Times New Roman" w:hAnsi="Times New Roman" w:cs="Times New Roman"/>
          <w:sz w:val="24"/>
          <w:lang w:val="uk-UA"/>
        </w:rPr>
        <w:t>Киришун Д.В.-</w:t>
      </w:r>
      <w:r w:rsidR="0024179E">
        <w:rPr>
          <w:rFonts w:ascii="Times New Roman" w:hAnsi="Times New Roman" w:cs="Times New Roman"/>
          <w:sz w:val="24"/>
          <w:lang w:val="uk-UA"/>
        </w:rPr>
        <w:t xml:space="preserve"> </w:t>
      </w:r>
      <w:r w:rsidR="00313B7F" w:rsidRPr="004F6C11">
        <w:rPr>
          <w:rFonts w:ascii="Times New Roman" w:hAnsi="Times New Roman" w:cs="Times New Roman"/>
          <w:sz w:val="24"/>
          <w:lang w:val="uk-UA"/>
        </w:rPr>
        <w:t>секретар міської ради.,</w:t>
      </w:r>
      <w:r w:rsidR="00313B7F" w:rsidRPr="004F6C11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</w:p>
    <w:p w:rsidR="00F02A7F" w:rsidRPr="00885E09" w:rsidRDefault="00F02A7F" w:rsidP="002275F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4F6C11" w:rsidRPr="004F6C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C11" w:rsidRPr="00F35EB9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підтримати;</w:t>
      </w:r>
    </w:p>
    <w:p w:rsidR="00F02A7F" w:rsidRPr="00094E38" w:rsidRDefault="00F02A7F" w:rsidP="002275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02A7F" w:rsidRDefault="00F02A7F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lastRenderedPageBreak/>
        <w:t xml:space="preserve">за – </w:t>
      </w:r>
      <w:r w:rsidR="004F6C11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900742" w:rsidRDefault="00900742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D3802" w:rsidRPr="009D3802" w:rsidRDefault="009D3802" w:rsidP="002275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7.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glettericac" w:eastAsia="Times New Roman" w:hAnsi="aglettericac" w:cs="Times New Roman"/>
          <w:color w:val="050000"/>
          <w:sz w:val="24"/>
          <w:szCs w:val="24"/>
          <w:lang w:eastAsia="ru-RU"/>
        </w:rPr>
        <w:t>Зверненння від КП БМР "Інспекція з благоустрою"</w:t>
      </w:r>
    </w:p>
    <w:p w:rsidR="004F6C11" w:rsidRDefault="009D3802" w:rsidP="002275F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4F6C1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87DDE" w:rsidRPr="00487DDE">
        <w:rPr>
          <w:rFonts w:ascii="Times New Roman" w:hAnsi="Times New Roman" w:cs="Times New Roman"/>
          <w:sz w:val="24"/>
          <w:szCs w:val="24"/>
          <w:lang w:val="uk-UA"/>
        </w:rPr>
        <w:t>Ілляшенко Віктор Михайлович</w:t>
      </w:r>
      <w:r w:rsidR="00487DD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87DDE" w:rsidRPr="00487DDE">
        <w:rPr>
          <w:rFonts w:ascii="Times New Roman" w:hAnsi="Times New Roman" w:cs="Times New Roman"/>
          <w:sz w:val="24"/>
          <w:szCs w:val="24"/>
          <w:lang w:val="uk-UA"/>
        </w:rPr>
        <w:t>керівник підприємства;</w:t>
      </w:r>
    </w:p>
    <w:p w:rsidR="009D3802" w:rsidRPr="00885E09" w:rsidRDefault="009D3802" w:rsidP="002275F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487DDE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487DDE" w:rsidRPr="00487DDE">
        <w:rPr>
          <w:rFonts w:ascii="Times New Roman" w:hAnsi="Times New Roman" w:cs="Times New Roman"/>
          <w:sz w:val="24"/>
          <w:lang w:val="uk-UA"/>
        </w:rPr>
        <w:t>інформацію взяти до відома;</w:t>
      </w:r>
    </w:p>
    <w:p w:rsidR="0024179E" w:rsidRPr="00094E38" w:rsidRDefault="0024179E" w:rsidP="002275F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  <w:bookmarkStart w:id="0" w:name="_GoBack"/>
      <w:bookmarkEnd w:id="0"/>
    </w:p>
    <w:p w:rsidR="0024179E" w:rsidRDefault="0024179E" w:rsidP="002275F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2275FD" w:rsidRDefault="002275FD" w:rsidP="002417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D3802" w:rsidRDefault="009D3802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275FD" w:rsidRDefault="002275FD" w:rsidP="00227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2275FD" w:rsidRDefault="002275FD" w:rsidP="002275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275FD" w:rsidRDefault="002275FD" w:rsidP="002275F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</w:p>
    <w:p w:rsidR="002275FD" w:rsidRPr="00955E9F" w:rsidRDefault="002275FD" w:rsidP="002275F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  <w:r w:rsidRPr="00955E9F">
        <w:rPr>
          <w:rFonts w:ascii="Times New Roman" w:hAnsi="Times New Roman" w:cs="Times New Roman"/>
          <w:b/>
          <w:sz w:val="24"/>
          <w:lang w:val="uk-UA"/>
        </w:rPr>
        <w:t>Секретари комісії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________________________         </w:t>
      </w:r>
      <w:r w:rsidRPr="00955E9F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Анатолій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ЛЯШЕНКО</w:t>
      </w:r>
    </w:p>
    <w:p w:rsidR="002275FD" w:rsidRPr="00425441" w:rsidRDefault="002275F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2275FD" w:rsidRPr="00425441" w:rsidSect="00281EEC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3BB" w:rsidRDefault="002E03BB" w:rsidP="00C13D46">
      <w:pPr>
        <w:spacing w:after="0" w:line="240" w:lineRule="auto"/>
      </w:pPr>
      <w:r>
        <w:separator/>
      </w:r>
    </w:p>
  </w:endnote>
  <w:endnote w:type="continuationSeparator" w:id="0">
    <w:p w:rsidR="002E03BB" w:rsidRDefault="002E03BB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 w:rsidP="00281EEC">
    <w:pPr>
      <w:pStyle w:val="ac"/>
      <w:jc w:val="center"/>
    </w:pPr>
  </w:p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3BB" w:rsidRDefault="002E03BB" w:rsidP="00C13D46">
      <w:pPr>
        <w:spacing w:after="0" w:line="240" w:lineRule="auto"/>
      </w:pPr>
      <w:r>
        <w:separator/>
      </w:r>
    </w:p>
  </w:footnote>
  <w:footnote w:type="continuationSeparator" w:id="0">
    <w:p w:rsidR="002E03BB" w:rsidRDefault="002E03BB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978598"/>
      <w:docPartObj>
        <w:docPartGallery w:val="Page Numbers (Top of Page)"/>
        <w:docPartUnique/>
      </w:docPartObj>
    </w:sdtPr>
    <w:sdtEndPr/>
    <w:sdtContent>
      <w:p w:rsidR="00281EEC" w:rsidRDefault="00281E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5FD">
          <w:rPr>
            <w:noProof/>
          </w:rPr>
          <w:t>3</w:t>
        </w:r>
        <w:r>
          <w:fldChar w:fldCharType="end"/>
        </w:r>
      </w:p>
    </w:sdtContent>
  </w:sdt>
  <w:p w:rsidR="00281EEC" w:rsidRDefault="00281E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737AB"/>
    <w:rsid w:val="00087C73"/>
    <w:rsid w:val="000A41D6"/>
    <w:rsid w:val="000C305A"/>
    <w:rsid w:val="000E1130"/>
    <w:rsid w:val="000F325C"/>
    <w:rsid w:val="00114855"/>
    <w:rsid w:val="00116960"/>
    <w:rsid w:val="001216EC"/>
    <w:rsid w:val="00134342"/>
    <w:rsid w:val="001475F1"/>
    <w:rsid w:val="00157E90"/>
    <w:rsid w:val="0016027C"/>
    <w:rsid w:val="001B530A"/>
    <w:rsid w:val="001B53D4"/>
    <w:rsid w:val="001B5C61"/>
    <w:rsid w:val="001D2AD5"/>
    <w:rsid w:val="0021708A"/>
    <w:rsid w:val="002235E3"/>
    <w:rsid w:val="002275FD"/>
    <w:rsid w:val="002348FE"/>
    <w:rsid w:val="0024179E"/>
    <w:rsid w:val="00281EEC"/>
    <w:rsid w:val="002A3A9E"/>
    <w:rsid w:val="002C71D7"/>
    <w:rsid w:val="002E03BB"/>
    <w:rsid w:val="00313B7F"/>
    <w:rsid w:val="003B10B4"/>
    <w:rsid w:val="004123B5"/>
    <w:rsid w:val="0042368F"/>
    <w:rsid w:val="00425441"/>
    <w:rsid w:val="00463165"/>
    <w:rsid w:val="0047245A"/>
    <w:rsid w:val="00487DDE"/>
    <w:rsid w:val="0049200D"/>
    <w:rsid w:val="004923B9"/>
    <w:rsid w:val="004A5F64"/>
    <w:rsid w:val="004A63C1"/>
    <w:rsid w:val="004B5008"/>
    <w:rsid w:val="004E2B33"/>
    <w:rsid w:val="004F2F25"/>
    <w:rsid w:val="004F6C11"/>
    <w:rsid w:val="005159AC"/>
    <w:rsid w:val="0052019F"/>
    <w:rsid w:val="00553E28"/>
    <w:rsid w:val="00571542"/>
    <w:rsid w:val="00573F7D"/>
    <w:rsid w:val="00582463"/>
    <w:rsid w:val="005B6F58"/>
    <w:rsid w:val="00617B5C"/>
    <w:rsid w:val="0064142A"/>
    <w:rsid w:val="00644DC5"/>
    <w:rsid w:val="00645568"/>
    <w:rsid w:val="006549C0"/>
    <w:rsid w:val="00673BEC"/>
    <w:rsid w:val="00675B62"/>
    <w:rsid w:val="00691D36"/>
    <w:rsid w:val="006A2C3D"/>
    <w:rsid w:val="007121C0"/>
    <w:rsid w:val="0072601D"/>
    <w:rsid w:val="00726866"/>
    <w:rsid w:val="00764826"/>
    <w:rsid w:val="00770A0E"/>
    <w:rsid w:val="00777696"/>
    <w:rsid w:val="00787EC4"/>
    <w:rsid w:val="007A1265"/>
    <w:rsid w:val="007A1E3F"/>
    <w:rsid w:val="007D40C8"/>
    <w:rsid w:val="007D4F08"/>
    <w:rsid w:val="007F6BAC"/>
    <w:rsid w:val="007F7F4B"/>
    <w:rsid w:val="00846A8F"/>
    <w:rsid w:val="0087068E"/>
    <w:rsid w:val="00885E09"/>
    <w:rsid w:val="008906E7"/>
    <w:rsid w:val="008F61C5"/>
    <w:rsid w:val="00900742"/>
    <w:rsid w:val="009056F4"/>
    <w:rsid w:val="00952112"/>
    <w:rsid w:val="00982724"/>
    <w:rsid w:val="009900C7"/>
    <w:rsid w:val="009A2F46"/>
    <w:rsid w:val="009D2A89"/>
    <w:rsid w:val="009D3802"/>
    <w:rsid w:val="009E5205"/>
    <w:rsid w:val="009E6E51"/>
    <w:rsid w:val="00A04AD8"/>
    <w:rsid w:val="00A168D8"/>
    <w:rsid w:val="00A27870"/>
    <w:rsid w:val="00A32E1C"/>
    <w:rsid w:val="00A557B0"/>
    <w:rsid w:val="00AB4E7C"/>
    <w:rsid w:val="00B16B08"/>
    <w:rsid w:val="00B61431"/>
    <w:rsid w:val="00B81728"/>
    <w:rsid w:val="00B839CA"/>
    <w:rsid w:val="00BE2289"/>
    <w:rsid w:val="00BE4596"/>
    <w:rsid w:val="00BF232B"/>
    <w:rsid w:val="00C13D46"/>
    <w:rsid w:val="00C16F73"/>
    <w:rsid w:val="00C22742"/>
    <w:rsid w:val="00C771D6"/>
    <w:rsid w:val="00CA0067"/>
    <w:rsid w:val="00CA2B72"/>
    <w:rsid w:val="00CE2D7C"/>
    <w:rsid w:val="00CF075F"/>
    <w:rsid w:val="00CF44EC"/>
    <w:rsid w:val="00D01451"/>
    <w:rsid w:val="00D40FAD"/>
    <w:rsid w:val="00D41EBA"/>
    <w:rsid w:val="00D43ECC"/>
    <w:rsid w:val="00D46FA5"/>
    <w:rsid w:val="00D84216"/>
    <w:rsid w:val="00D842C6"/>
    <w:rsid w:val="00D865FF"/>
    <w:rsid w:val="00DA3C2A"/>
    <w:rsid w:val="00DB29F0"/>
    <w:rsid w:val="00DC7178"/>
    <w:rsid w:val="00DE25F8"/>
    <w:rsid w:val="00DE5406"/>
    <w:rsid w:val="00DF5296"/>
    <w:rsid w:val="00DF7253"/>
    <w:rsid w:val="00E0330E"/>
    <w:rsid w:val="00E05615"/>
    <w:rsid w:val="00E129A5"/>
    <w:rsid w:val="00E22F8E"/>
    <w:rsid w:val="00E26FE4"/>
    <w:rsid w:val="00E3166D"/>
    <w:rsid w:val="00E603D4"/>
    <w:rsid w:val="00E6707E"/>
    <w:rsid w:val="00EB7500"/>
    <w:rsid w:val="00F02A7F"/>
    <w:rsid w:val="00F12928"/>
    <w:rsid w:val="00F27F1F"/>
    <w:rsid w:val="00F35EB9"/>
    <w:rsid w:val="00F61488"/>
    <w:rsid w:val="00FA0976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4">
    <w:name w:val="heading 4"/>
    <w:basedOn w:val="a"/>
    <w:next w:val="a"/>
    <w:link w:val="40"/>
    <w:qFormat/>
    <w:rsid w:val="007A126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customStyle="1" w:styleId="40">
    <w:name w:val="Заголовок 4 Знак"/>
    <w:basedOn w:val="a0"/>
    <w:link w:val="4"/>
    <w:rsid w:val="007A12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7A1265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BDEC-72E3-4DF5-A3E4-D30915A5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70</cp:revision>
  <cp:lastPrinted>2020-12-23T07:33:00Z</cp:lastPrinted>
  <dcterms:created xsi:type="dcterms:W3CDTF">2020-12-18T12:39:00Z</dcterms:created>
  <dcterms:modified xsi:type="dcterms:W3CDTF">2021-11-26T07:01:00Z</dcterms:modified>
</cp:coreProperties>
</file>