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1C19B3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744DEF">
        <w:rPr>
          <w:rFonts w:ascii="Times New Roman" w:hAnsi="Times New Roman" w:cs="Times New Roman"/>
          <w:b/>
          <w:bCs/>
          <w:sz w:val="24"/>
          <w:szCs w:val="24"/>
          <w:lang w:val="uk-UA"/>
        </w:rPr>
        <w:t>43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973A34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30</w:t>
      </w:r>
      <w:r w:rsidR="00715382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січня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</w:t>
      </w:r>
      <w:r>
        <w:rPr>
          <w:b w:val="0"/>
          <w:bCs w:val="0"/>
          <w:i/>
          <w:iCs/>
          <w:sz w:val="24"/>
          <w:szCs w:val="24"/>
          <w:lang w:val="uk-UA"/>
        </w:rPr>
        <w:t>20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715382">
        <w:rPr>
          <w:b w:val="0"/>
          <w:bCs w:val="0"/>
          <w:i/>
          <w:iCs/>
          <w:sz w:val="24"/>
          <w:szCs w:val="24"/>
          <w:lang w:val="uk-UA"/>
        </w:rPr>
        <w:t>1</w:t>
      </w:r>
      <w:r w:rsidR="00973A34">
        <w:rPr>
          <w:b w:val="0"/>
          <w:bCs w:val="0"/>
          <w:i/>
          <w:iCs/>
          <w:sz w:val="24"/>
          <w:szCs w:val="24"/>
          <w:lang w:val="uk-UA"/>
        </w:rPr>
        <w:t>0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F17615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(</w:t>
      </w:r>
      <w:r w:rsidR="00D34203">
        <w:rPr>
          <w:b w:val="0"/>
          <w:i/>
          <w:iCs/>
          <w:sz w:val="24"/>
          <w:szCs w:val="24"/>
          <w:lang w:val="uk-UA"/>
        </w:rPr>
        <w:t>велика зала</w:t>
      </w:r>
      <w:r>
        <w:rPr>
          <w:b w:val="0"/>
          <w:i/>
          <w:iCs/>
          <w:sz w:val="24"/>
          <w:szCs w:val="24"/>
          <w:lang w:val="uk-UA"/>
        </w:rPr>
        <w:t>)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E73DC" w:rsidRDefault="009E73DC" w:rsidP="009E73DC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84A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 w:rsidR="007F0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3A34" w:rsidRPr="00973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6EE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="009E73DC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D0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Вів засідання</w:t>
      </w:r>
      <w:r w:rsidR="00E339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A34" w:rsidRDefault="00D34203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ради;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Гейло І.В.-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ради;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06E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Возненко С.Г</w:t>
      </w:r>
      <w:r w:rsidR="00F17615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7F0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7F06EE" w:rsidRPr="007F06EE">
        <w:rPr>
          <w:rFonts w:ascii="Times New Roman" w:hAnsi="Times New Roman" w:cs="Times New Roman"/>
          <w:bCs/>
          <w:sz w:val="24"/>
          <w:szCs w:val="24"/>
          <w:lang w:val="uk-UA"/>
        </w:rPr>
        <w:t>директор комунального підприємства Білоцерківської міської ради «Муніципальна варта»</w:t>
      </w:r>
      <w:r w:rsidR="007F06EE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73A34" w:rsidRP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начальник юридичного управління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Земецька Ю.Ю.-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економіки міської ради;</w:t>
      </w:r>
    </w:p>
    <w:p w:rsidR="00501184" w:rsidRDefault="0050118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1184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Франчук П.А.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управління у</w:t>
      </w:r>
      <w:r w:rsidRPr="00501184">
        <w:rPr>
          <w:rFonts w:ascii="Times New Roman" w:hAnsi="Times New Roman" w:cs="Times New Roman"/>
          <w:bCs/>
          <w:sz w:val="24"/>
          <w:szCs w:val="24"/>
          <w:lang w:val="uk-UA"/>
        </w:rPr>
        <w:t>правління з питань надзвичайних ситуацій та цивільного захисту населення Білоцерківської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Антонюк А.М.</w:t>
      </w:r>
      <w:r w:rsid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радник міського голови;</w:t>
      </w:r>
    </w:p>
    <w:p w:rsidR="00CA0AB6" w:rsidRDefault="00CA0AB6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Якименко О.С.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начальник Білоцерківського міськрайонного відділу пробації </w:t>
      </w:r>
      <w:r w:rsidR="0095289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73A34" w:rsidRDefault="00973A3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Ланін Е.В.</w:t>
      </w:r>
      <w:r w:rsid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голова ради ветеранів БНАУ;</w:t>
      </w:r>
    </w:p>
    <w:p w:rsidR="00F005D3" w:rsidRDefault="00F005D3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Губатенко Л.В.</w:t>
      </w:r>
      <w:r w:rsid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F005D3">
        <w:rPr>
          <w:rFonts w:ascii="Times New Roman" w:hAnsi="Times New Roman" w:cs="Times New Roman"/>
          <w:bCs/>
          <w:sz w:val="24"/>
          <w:szCs w:val="24"/>
          <w:lang w:val="uk-UA"/>
        </w:rPr>
        <w:t>мешканка міста;</w:t>
      </w:r>
    </w:p>
    <w:p w:rsidR="00F005D3" w:rsidRDefault="00F005D3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63A2">
        <w:rPr>
          <w:rFonts w:ascii="Times New Roman" w:hAnsi="Times New Roman" w:cs="Times New Roman"/>
          <w:b/>
          <w:bCs/>
          <w:sz w:val="24"/>
          <w:szCs w:val="24"/>
          <w:lang w:val="uk-UA"/>
        </w:rPr>
        <w:t>Шульженко Л.П.</w:t>
      </w:r>
      <w:r w:rsid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363A2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мешканка міста;</w:t>
      </w:r>
    </w:p>
    <w:p w:rsidR="00614194" w:rsidRDefault="0061419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14194" w:rsidRPr="00614194" w:rsidRDefault="00614194" w:rsidP="00973A34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419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Наконечного С.П. включити в порядок денний питання:</w:t>
      </w:r>
    </w:p>
    <w:p w:rsidR="00614194" w:rsidRPr="00614194" w:rsidRDefault="00521C08" w:rsidP="006141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4194" w:rsidRPr="006141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визначення переліку видів робіт та об’єктів для відбування засудженими кримінального покарання у вигляді громадських робіт на території м. Біла Церква у 2020 році</w:t>
        </w:r>
      </w:hyperlink>
      <w:r w:rsidR="00E221F1">
        <w:rPr>
          <w:rFonts w:ascii="Times New Roman" w:hAnsi="Times New Roman" w:cs="Times New Roman"/>
          <w:sz w:val="24"/>
          <w:szCs w:val="24"/>
          <w:lang w:val="uk-UA"/>
        </w:rPr>
        <w:t xml:space="preserve"> ( розглянути 5 питанням в порядку денному)</w:t>
      </w:r>
    </w:p>
    <w:p w:rsidR="00E221F1" w:rsidRDefault="00E221F1" w:rsidP="006141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1F1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614194" w:rsidRPr="00E221F1">
        <w:rPr>
          <w:rFonts w:ascii="Times New Roman" w:hAnsi="Times New Roman" w:cs="Times New Roman"/>
          <w:b/>
          <w:sz w:val="24"/>
          <w:szCs w:val="24"/>
          <w:lang w:val="uk-UA"/>
        </w:rPr>
        <w:t>няти з розгляду питання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14194" w:rsidRPr="00E221F1" w:rsidRDefault="00E221F1" w:rsidP="00E221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1F1">
        <w:rPr>
          <w:rFonts w:ascii="Times New Roman" w:hAnsi="Times New Roman" w:cs="Times New Roman"/>
          <w:sz w:val="24"/>
          <w:szCs w:val="24"/>
        </w:rPr>
        <w:t>Доповідь директора КП БМР “Муніципальна варта” Возненка С.Г. про права працівників КП на складання адміпротоколів на виконання протокольного доручення міського голови  у відповідь на запит депутата Денисенка І.О.</w:t>
      </w:r>
    </w:p>
    <w:p w:rsidR="006E4A9D" w:rsidRDefault="00E221F1" w:rsidP="006E4A9D">
      <w:pPr>
        <w:pStyle w:val="a9"/>
        <w:spacing w:before="0" w:beforeAutospacing="0" w:after="0" w:afterAutospacing="0" w:line="301" w:lineRule="atLeast"/>
        <w:jc w:val="both"/>
        <w:textAlignment w:val="top"/>
        <w:rPr>
          <w:color w:val="333333"/>
          <w:bdr w:val="none" w:sz="0" w:space="0" w:color="auto" w:frame="1"/>
          <w:lang w:val="uk-UA"/>
        </w:rPr>
      </w:pPr>
      <w:r w:rsidRPr="006E4A9D">
        <w:rPr>
          <w:b/>
          <w:lang w:val="uk-UA"/>
        </w:rPr>
        <w:t xml:space="preserve">Пропозиція депутата </w:t>
      </w:r>
      <w:r w:rsidR="006E4A9D" w:rsidRPr="006E4A9D">
        <w:rPr>
          <w:b/>
          <w:lang w:val="uk-UA"/>
        </w:rPr>
        <w:t>І.Гейло</w:t>
      </w:r>
      <w:r w:rsidR="006E4A9D" w:rsidRPr="006E4A9D">
        <w:rPr>
          <w:lang w:val="uk-UA"/>
        </w:rPr>
        <w:t xml:space="preserve"> обговорити рішення міської ради від 23.01.2020 року №4894-89-</w:t>
      </w:r>
      <w:r w:rsidR="006E4A9D" w:rsidRPr="006E4A9D">
        <w:t>VII</w:t>
      </w:r>
      <w:hyperlink r:id="rId8" w:history="1">
        <w:r w:rsidR="006E4A9D" w:rsidRPr="006E4A9D">
          <w:rPr>
            <w:rStyle w:val="a3"/>
            <w:u w:val="none"/>
            <w:lang w:val="uk-UA"/>
          </w:rPr>
          <w:t xml:space="preserve"> «</w:t>
        </w:r>
        <w:r w:rsidR="006E4A9D" w:rsidRPr="006E4A9D">
          <w:rPr>
            <w:rStyle w:val="a3"/>
            <w:color w:val="auto"/>
            <w:u w:val="none"/>
            <w:lang w:val="uk-UA"/>
          </w:rPr>
          <w:t>Про деякі питання щодо внесення змін до загальної структури і штатної чисельності Комунального некомерційного підприємства Білоцерківської міської ради «Білоцерківська міська лікарня № 1»</w:t>
        </w:r>
      </w:hyperlink>
      <w:r w:rsidR="006E4A9D" w:rsidRPr="006E4A9D">
        <w:rPr>
          <w:color w:val="333333"/>
          <w:bdr w:val="none" w:sz="0" w:space="0" w:color="auto" w:frame="1"/>
          <w:lang w:val="uk-UA"/>
        </w:rPr>
        <w:t>(розглянути 2</w:t>
      </w:r>
      <w:r w:rsidR="006E4A9D">
        <w:rPr>
          <w:color w:val="333333"/>
          <w:bdr w:val="none" w:sz="0" w:space="0" w:color="auto" w:frame="1"/>
          <w:lang w:val="uk-UA"/>
        </w:rPr>
        <w:t xml:space="preserve"> </w:t>
      </w:r>
      <w:r w:rsidR="006E4A9D" w:rsidRPr="006E4A9D">
        <w:rPr>
          <w:color w:val="333333"/>
          <w:bdr w:val="none" w:sz="0" w:space="0" w:color="auto" w:frame="1"/>
          <w:lang w:val="uk-UA"/>
        </w:rPr>
        <w:t>питанням)</w:t>
      </w:r>
    </w:p>
    <w:p w:rsidR="007F06EE" w:rsidRPr="006E4A9D" w:rsidRDefault="007F06EE" w:rsidP="006E4A9D">
      <w:pPr>
        <w:pStyle w:val="a9"/>
        <w:spacing w:before="0" w:beforeAutospacing="0" w:after="0" w:afterAutospacing="0" w:line="301" w:lineRule="atLeast"/>
        <w:jc w:val="both"/>
        <w:textAlignment w:val="top"/>
        <w:rPr>
          <w:rFonts w:asciiTheme="minorHAnsi" w:hAnsiTheme="minorHAnsi" w:cs="Arial"/>
          <w:color w:val="333333"/>
          <w:sz w:val="20"/>
          <w:szCs w:val="20"/>
          <w:lang w:val="uk-UA"/>
        </w:rPr>
      </w:pPr>
    </w:p>
    <w:p w:rsidR="00E221F1" w:rsidRDefault="007F06EE" w:rsidP="00134D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44DEF" w:rsidRDefault="00744DEF" w:rsidP="00134D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DEF" w:rsidRDefault="00744DEF" w:rsidP="00134D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DEF" w:rsidRPr="00134D96" w:rsidRDefault="00744DEF" w:rsidP="00134D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FA1" w:rsidRDefault="00D34203" w:rsidP="00152695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Порядок денний</w:t>
      </w:r>
    </w:p>
    <w:p w:rsidR="00152695" w:rsidRPr="00152695" w:rsidRDefault="00152695" w:rsidP="00152695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3A2" w:rsidRDefault="008363A2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90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FB2F04">
        <w:rPr>
          <w:sz w:val="26"/>
          <w:szCs w:val="26"/>
        </w:rPr>
        <w:t xml:space="preserve"> </w:t>
      </w:r>
      <w:r w:rsidRPr="00FB2F04">
        <w:rPr>
          <w:rFonts w:ascii="Times New Roman" w:hAnsi="Times New Roman" w:cs="Times New Roman"/>
          <w:sz w:val="24"/>
          <w:szCs w:val="24"/>
        </w:rPr>
        <w:t>Про звернення до Верховної Ради України щодо ухвалення  проекту Закону №2769 ”Про внесення змін до статті 225 Виборчого кодексу України”</w:t>
      </w:r>
      <w:r w:rsidR="00E221F1">
        <w:rPr>
          <w:rFonts w:ascii="Times New Roman" w:hAnsi="Times New Roman" w:cs="Times New Roman"/>
          <w:sz w:val="24"/>
          <w:szCs w:val="24"/>
        </w:rPr>
        <w:t>(щодо розміру грошової застави)</w:t>
      </w:r>
    </w:p>
    <w:p w:rsidR="006E4A9D" w:rsidRPr="006E4A9D" w:rsidRDefault="006E4A9D" w:rsidP="008363A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A9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6E4A9D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E4A9D">
        <w:rPr>
          <w:rFonts w:ascii="Times New Roman" w:hAnsi="Times New Roman" w:cs="Times New Roman"/>
          <w:sz w:val="24"/>
          <w:szCs w:val="24"/>
          <w:lang w:val="uk-UA"/>
        </w:rPr>
        <w:t>ішення міської ради від 23.01.2020 року №4894-89-</w:t>
      </w:r>
      <w:r w:rsidRPr="006E4A9D">
        <w:rPr>
          <w:rFonts w:ascii="Times New Roman" w:hAnsi="Times New Roman" w:cs="Times New Roman"/>
          <w:sz w:val="24"/>
          <w:szCs w:val="24"/>
        </w:rPr>
        <w:t>VII</w:t>
      </w:r>
      <w:hyperlink r:id="rId9" w:history="1">
        <w:r w:rsidRPr="006E4A9D">
          <w:rPr>
            <w:rStyle w:val="a3"/>
            <w:rFonts w:ascii="Times New Roman" w:hAnsi="Times New Roman" w:cs="Times New Roman"/>
            <w:sz w:val="24"/>
            <w:szCs w:val="24"/>
            <w:u w:val="none"/>
            <w:lang w:val="uk-UA"/>
          </w:rPr>
          <w:t xml:space="preserve"> «</w:t>
        </w:r>
        <w:r w:rsidRPr="006E4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деякі питання щодо внесення змін до загальної структури і штатної чисельності Комунального некомерційного підприємства Білоцерківської міської ради «Білоцерківська міська лікарня № 1»</w:t>
        </w:r>
      </w:hyperlink>
    </w:p>
    <w:p w:rsidR="008363A2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lang w:val="uk-UA"/>
        </w:rPr>
        <w:t xml:space="preserve"> </w:t>
      </w:r>
      <w:hyperlink r:id="rId10" w:history="1">
        <w:r w:rsidR="008363A2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рішення міської ради від 30 серпня 2018 року№2543-55-</w:t>
        </w:r>
        <w:r w:rsidR="008363A2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8363A2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ІІ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  </w:r>
      </w:hyperlink>
    </w:p>
    <w:p w:rsidR="008363A2" w:rsidRPr="00FB2F04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sz w:val="26"/>
          <w:szCs w:val="26"/>
          <w:lang w:val="uk-UA"/>
        </w:rPr>
        <w:t xml:space="preserve"> </w:t>
      </w:r>
      <w:r w:rsidR="008363A2" w:rsidRPr="00FB2F0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11.12.2015 року №06-02-</w:t>
      </w:r>
      <w:r w:rsidR="008363A2" w:rsidRPr="00FB2F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363A2" w:rsidRPr="00FB2F04">
        <w:rPr>
          <w:rFonts w:ascii="Times New Roman" w:hAnsi="Times New Roman" w:cs="Times New Roman"/>
          <w:sz w:val="24"/>
          <w:szCs w:val="24"/>
          <w:lang w:val="uk-UA"/>
        </w:rPr>
        <w:t xml:space="preserve"> “Про утворення постійних комісій ради, затвердження їх с</w:t>
      </w:r>
      <w:r w:rsidR="00E221F1">
        <w:rPr>
          <w:rFonts w:ascii="Times New Roman" w:hAnsi="Times New Roman" w:cs="Times New Roman"/>
          <w:sz w:val="24"/>
          <w:szCs w:val="24"/>
          <w:lang w:val="uk-UA"/>
        </w:rPr>
        <w:t>кладу та обрання голів комісій”</w:t>
      </w:r>
    </w:p>
    <w:p w:rsidR="008363A2" w:rsidRDefault="006E4A9D" w:rsidP="008363A2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sz w:val="26"/>
          <w:szCs w:val="26"/>
        </w:rPr>
        <w:t xml:space="preserve"> </w:t>
      </w:r>
      <w:r w:rsidR="008363A2" w:rsidRPr="00FB2F04">
        <w:rPr>
          <w:rFonts w:ascii="Times New Roman" w:hAnsi="Times New Roman" w:cs="Times New Roman"/>
          <w:sz w:val="24"/>
          <w:szCs w:val="24"/>
        </w:rPr>
        <w:t>Про визначення переліку видів робіт та об’єктів, на яких порушники повинні виконувати оплачувані суспільно корисні роботи на території міста Біла Церква у 2020 році</w:t>
      </w:r>
      <w:r w:rsidR="008363A2" w:rsidRPr="00874BDD">
        <w:rPr>
          <w:sz w:val="26"/>
          <w:szCs w:val="26"/>
        </w:rPr>
        <w:t xml:space="preserve">  </w:t>
      </w:r>
    </w:p>
    <w:p w:rsidR="008363A2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221F1" w:rsidRPr="006141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визначення переліку видів робіт та об’єктів для відбування засудженими кримінального покарання у вигляді громадських робіт на території м. Біла Церква у 2020 році</w:t>
        </w:r>
      </w:hyperlink>
    </w:p>
    <w:p w:rsidR="008363A2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sz w:val="26"/>
          <w:szCs w:val="26"/>
        </w:rPr>
        <w:t xml:space="preserve"> </w:t>
      </w:r>
      <w:r w:rsidR="008363A2" w:rsidRPr="00FB2F04">
        <w:rPr>
          <w:rFonts w:ascii="Times New Roman" w:hAnsi="Times New Roman" w:cs="Times New Roman"/>
          <w:sz w:val="24"/>
          <w:szCs w:val="24"/>
        </w:rPr>
        <w:t>Розгляд скарги Губатенко Лілії Вікторівни з приводу самочинного будівництва за адресою вул.Річна,5,кв.1</w:t>
      </w:r>
    </w:p>
    <w:p w:rsidR="008363A2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sz w:val="26"/>
          <w:szCs w:val="26"/>
        </w:rPr>
        <w:t xml:space="preserve"> </w:t>
      </w:r>
      <w:r w:rsidR="008363A2" w:rsidRPr="00FB2F04">
        <w:rPr>
          <w:rFonts w:ascii="Times New Roman" w:hAnsi="Times New Roman" w:cs="Times New Roman"/>
          <w:sz w:val="24"/>
          <w:szCs w:val="24"/>
        </w:rPr>
        <w:t>Стан утримання пам’яток архітектури національного значення  у місті Біла Церква.</w:t>
      </w:r>
    </w:p>
    <w:p w:rsidR="00CD3279" w:rsidRDefault="006E4A9D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8363A2" w:rsidRPr="00BE59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63A2" w:rsidRPr="00FB2F04">
        <w:rPr>
          <w:lang w:val="uk-UA"/>
        </w:rPr>
        <w:t xml:space="preserve"> </w:t>
      </w:r>
      <w:r w:rsidR="008363A2" w:rsidRPr="00FB2F04">
        <w:rPr>
          <w:rFonts w:ascii="Times New Roman" w:hAnsi="Times New Roman" w:cs="Times New Roman"/>
          <w:sz w:val="24"/>
          <w:szCs w:val="24"/>
          <w:lang w:val="uk-UA"/>
        </w:rPr>
        <w:t>Про звіт постійної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 за 2019 рік</w:t>
      </w:r>
    </w:p>
    <w:p w:rsidR="00134D96" w:rsidRDefault="00134D96" w:rsidP="008363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11D" w:rsidRPr="00D02F84" w:rsidRDefault="00D34203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b/>
          <w:sz w:val="24"/>
          <w:szCs w:val="24"/>
        </w:rPr>
        <w:t>Слухали: 1.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6E4A9D" w:rsidRPr="00FB2F04">
        <w:rPr>
          <w:rFonts w:ascii="Times New Roman" w:hAnsi="Times New Roman" w:cs="Times New Roman"/>
          <w:sz w:val="24"/>
          <w:szCs w:val="24"/>
        </w:rPr>
        <w:t>Про звернення до Верховної Ради України щодо ухвалення  проекту Закону №2769 ”Про внесення змін до статті 225 Виборчого кодексу України”</w:t>
      </w:r>
      <w:r w:rsidR="006E4A9D">
        <w:rPr>
          <w:rFonts w:ascii="Times New Roman" w:hAnsi="Times New Roman" w:cs="Times New Roman"/>
          <w:sz w:val="24"/>
          <w:szCs w:val="24"/>
        </w:rPr>
        <w:t>(щодо розміру грошової застави)</w:t>
      </w:r>
    </w:p>
    <w:p w:rsidR="00F94A4E" w:rsidRPr="006C2140" w:rsidRDefault="0011711D" w:rsidP="006C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D34203" w:rsidRPr="00D02F84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="00D34203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6E4A9D">
        <w:rPr>
          <w:rFonts w:ascii="Times New Roman" w:hAnsi="Times New Roman" w:cs="Times New Roman"/>
          <w:bCs/>
          <w:sz w:val="24"/>
          <w:szCs w:val="24"/>
          <w:lang w:val="uk-UA"/>
        </w:rPr>
        <w:t>Кошель В.О</w:t>
      </w:r>
      <w:r w:rsidR="00F1761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E4A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депутат;</w:t>
      </w:r>
    </w:p>
    <w:p w:rsidR="00BB05D0" w:rsidRPr="000F7334" w:rsidRDefault="0011711D" w:rsidP="000F733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F94A4E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0F73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7334" w:rsidRPr="004806EB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</w:t>
      </w:r>
      <w:r w:rsidR="002B5FC1">
        <w:rPr>
          <w:rFonts w:ascii="Times New Roman" w:hAnsi="Times New Roman" w:cs="Times New Roman"/>
          <w:sz w:val="24"/>
          <w:szCs w:val="24"/>
          <w:lang w:val="uk-UA"/>
        </w:rPr>
        <w:t>,Гейло І.В.</w:t>
      </w:r>
    </w:p>
    <w:p w:rsid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DC6479" w:rsidRPr="00D02F84">
        <w:rPr>
          <w:rFonts w:ascii="Times New Roman" w:hAnsi="Times New Roman" w:cs="Times New Roman"/>
          <w:b/>
          <w:sz w:val="24"/>
          <w:szCs w:val="24"/>
        </w:rPr>
        <w:t>В</w:t>
      </w:r>
      <w:r w:rsidR="00D34203" w:rsidRPr="00D02F84">
        <w:rPr>
          <w:rFonts w:ascii="Times New Roman" w:hAnsi="Times New Roman" w:cs="Times New Roman"/>
          <w:b/>
          <w:sz w:val="24"/>
          <w:szCs w:val="24"/>
        </w:rPr>
        <w:t>ирішили:</w:t>
      </w:r>
      <w:r w:rsidR="00D34203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2B5FC1" w:rsidRPr="00D02F84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2B5FC1" w:rsidRDefault="002B5FC1" w:rsidP="002B5FC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2B5FC1" w:rsidRPr="002B5FC1" w:rsidRDefault="002B5FC1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8F5" w:rsidRDefault="008E58F5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FC1"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="00BB05D0" w:rsidRPr="002B5FC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B05D0" w:rsidRPr="002B5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FC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B5FC1" w:rsidRPr="006E4A9D">
        <w:rPr>
          <w:rFonts w:ascii="Times New Roman" w:hAnsi="Times New Roman" w:cs="Times New Roman"/>
          <w:sz w:val="24"/>
          <w:szCs w:val="24"/>
          <w:lang w:val="uk-UA"/>
        </w:rPr>
        <w:t>ішення міської ради від 23.01.2020 року №4894-89-</w:t>
      </w:r>
      <w:r w:rsidR="002B5FC1" w:rsidRPr="006E4A9D">
        <w:rPr>
          <w:rFonts w:ascii="Times New Roman" w:hAnsi="Times New Roman" w:cs="Times New Roman"/>
          <w:sz w:val="24"/>
          <w:szCs w:val="24"/>
        </w:rPr>
        <w:t>VII</w:t>
      </w:r>
      <w:hyperlink r:id="rId12" w:history="1">
        <w:r w:rsidR="002B5FC1" w:rsidRPr="006E4A9D">
          <w:rPr>
            <w:rStyle w:val="a3"/>
            <w:rFonts w:ascii="Times New Roman" w:hAnsi="Times New Roman" w:cs="Times New Roman"/>
            <w:sz w:val="24"/>
            <w:szCs w:val="24"/>
            <w:u w:val="none"/>
            <w:lang w:val="uk-UA"/>
          </w:rPr>
          <w:t xml:space="preserve"> «</w:t>
        </w:r>
        <w:r w:rsidR="002B5FC1" w:rsidRPr="006E4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Про деякі питання щодо внесення змін до загальної структури і штатної чисельності Комунального </w:t>
        </w:r>
        <w:r w:rsidR="002B5FC1" w:rsidRPr="006E4A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lastRenderedPageBreak/>
          <w:t>некомерційного підприємства Білоцерківської міської ради «Білоцерківська міська лікарня № 1»</w:t>
        </w:r>
      </w:hyperlink>
    </w:p>
    <w:p w:rsidR="006C2140" w:rsidRPr="006C2140" w:rsidRDefault="006C2140" w:rsidP="006C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C2140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6C21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B5FC1">
        <w:rPr>
          <w:rFonts w:ascii="Times New Roman" w:hAnsi="Times New Roman" w:cs="Times New Roman"/>
          <w:bCs/>
          <w:sz w:val="24"/>
          <w:szCs w:val="24"/>
          <w:lang w:val="uk-UA"/>
        </w:rPr>
        <w:t>Гейло І.В</w:t>
      </w:r>
    </w:p>
    <w:p w:rsid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1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4A4E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F94A4E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8566C" w:rsidRPr="00D02F84">
        <w:rPr>
          <w:rFonts w:ascii="Times New Roman" w:hAnsi="Times New Roman" w:cs="Times New Roman"/>
          <w:sz w:val="24"/>
          <w:szCs w:val="24"/>
        </w:rPr>
        <w:t>Наконечний С.П.</w:t>
      </w:r>
      <w:r w:rsidR="00F94A4E" w:rsidRPr="00D02F84">
        <w:rPr>
          <w:rFonts w:ascii="Times New Roman" w:hAnsi="Times New Roman" w:cs="Times New Roman"/>
          <w:sz w:val="24"/>
          <w:szCs w:val="24"/>
        </w:rPr>
        <w:t>, Бабенко В.М.</w:t>
      </w:r>
      <w:r w:rsidR="007F0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566C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7F06EE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="00D8566C" w:rsidRPr="00D02F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F84" w:rsidRDefault="00D8566C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8E58F5" w:rsidRPr="00D02F8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2B5FC1">
        <w:rPr>
          <w:rFonts w:ascii="Times New Roman" w:hAnsi="Times New Roman" w:cs="Times New Roman"/>
          <w:sz w:val="24"/>
          <w:szCs w:val="24"/>
          <w:lang w:val="uk-UA"/>
        </w:rPr>
        <w:t>Звернутися до Виконавчого комітету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5FC1">
        <w:rPr>
          <w:rFonts w:ascii="Times New Roman" w:hAnsi="Times New Roman" w:cs="Times New Roman"/>
          <w:sz w:val="24"/>
          <w:szCs w:val="24"/>
          <w:lang w:val="uk-UA"/>
        </w:rPr>
        <w:t xml:space="preserve"> створити 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>робочу групу на чолі  з Антонюком А.М</w:t>
      </w:r>
      <w:r w:rsidR="007F0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B4E">
        <w:rPr>
          <w:rFonts w:ascii="Times New Roman" w:hAnsi="Times New Roman" w:cs="Times New Roman"/>
          <w:sz w:val="24"/>
          <w:szCs w:val="24"/>
          <w:lang w:val="uk-UA"/>
        </w:rPr>
        <w:t>представників виконавчого комітету</w:t>
      </w:r>
      <w:r w:rsidR="003A50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>включити фахівців</w:t>
      </w:r>
      <w:r w:rsidR="003A500A">
        <w:rPr>
          <w:rFonts w:ascii="Times New Roman" w:hAnsi="Times New Roman" w:cs="Times New Roman"/>
          <w:sz w:val="24"/>
          <w:szCs w:val="24"/>
          <w:lang w:val="uk-UA"/>
        </w:rPr>
        <w:t xml:space="preserve"> медичної галузі, депутатський корпус ( за згодою)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 xml:space="preserve"> і тих осіб які хочуть долучитися для вирішення даного питання.</w:t>
      </w:r>
      <w:r w:rsidR="00CE4B4E">
        <w:rPr>
          <w:rFonts w:ascii="Times New Roman" w:hAnsi="Times New Roman" w:cs="Times New Roman"/>
          <w:sz w:val="24"/>
          <w:szCs w:val="24"/>
          <w:lang w:val="uk-UA"/>
        </w:rPr>
        <w:t xml:space="preserve"> Негайно вжити заходів щодо  вирішення питання працевлаштування 49 скорочених працівників невідкладної допомоги, щ</w:t>
      </w:r>
      <w:r w:rsidR="00E15268">
        <w:rPr>
          <w:rFonts w:ascii="Times New Roman" w:hAnsi="Times New Roman" w:cs="Times New Roman"/>
          <w:sz w:val="24"/>
          <w:szCs w:val="24"/>
          <w:lang w:val="uk-UA"/>
        </w:rPr>
        <w:t>об громадяни міста могли належно отримувати невідкладну допомогу.</w:t>
      </w:r>
    </w:p>
    <w:p w:rsidR="00501184" w:rsidRDefault="00501184" w:rsidP="0050118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501184" w:rsidRPr="002B5FC1" w:rsidRDefault="0050118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11D" w:rsidRPr="007F06EE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EE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7F0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501184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внесення змін до рішення міської ради від 30 серпня 2018 року№2543-55-</w:t>
        </w:r>
        <w:r w:rsidR="00501184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501184" w:rsidRPr="00FB2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ІІ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  </w:r>
      </w:hyperlink>
    </w:p>
    <w:p w:rsidR="00D02F84" w:rsidRPr="00501184" w:rsidRDefault="00501184" w:rsidP="005011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2F84" w:rsidRPr="00501184">
        <w:rPr>
          <w:rFonts w:ascii="Times New Roman" w:hAnsi="Times New Roman" w:cs="Times New Roman"/>
          <w:b/>
          <w:sz w:val="24"/>
          <w:szCs w:val="24"/>
          <w:lang w:val="uk-UA"/>
        </w:rPr>
        <w:t>Доповідали</w:t>
      </w:r>
      <w:r w:rsidR="0011711D" w:rsidRPr="005011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1711D" w:rsidRPr="00501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184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Франчук П.А.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управління у</w:t>
      </w:r>
      <w:r w:rsidRPr="00501184">
        <w:rPr>
          <w:rFonts w:ascii="Times New Roman" w:hAnsi="Times New Roman" w:cs="Times New Roman"/>
          <w:bCs/>
          <w:sz w:val="24"/>
          <w:szCs w:val="24"/>
          <w:lang w:val="uk-UA"/>
        </w:rPr>
        <w:t>правління з питань надзвичайних ситуацій та цивільного захисту населення Білоцерківської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2F84" w:rsidRDefault="00D02F8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11D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11711D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4806EB">
        <w:rPr>
          <w:rFonts w:ascii="Times New Roman" w:hAnsi="Times New Roman" w:cs="Times New Roman"/>
          <w:sz w:val="24"/>
          <w:szCs w:val="24"/>
        </w:rPr>
        <w:t>Наконечний С.П</w:t>
      </w:r>
      <w:r w:rsidR="004806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06EB" w:rsidRPr="004806EB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11711D" w:rsidRDefault="000F733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11D" w:rsidRPr="000F733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11711D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501184" w:rsidRPr="00D02F84">
        <w:rPr>
          <w:rFonts w:ascii="Times New Roman" w:hAnsi="Times New Roman" w:cs="Times New Roman"/>
          <w:sz w:val="24"/>
          <w:szCs w:val="24"/>
        </w:rPr>
        <w:t xml:space="preserve">винести на розгляд </w:t>
      </w:r>
      <w:r w:rsidR="00CA0AB6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сесії </w:t>
      </w:r>
      <w:r w:rsidR="00501184" w:rsidRPr="00D02F84">
        <w:rPr>
          <w:rFonts w:ascii="Times New Roman" w:hAnsi="Times New Roman" w:cs="Times New Roman"/>
          <w:sz w:val="24"/>
          <w:szCs w:val="24"/>
        </w:rPr>
        <w:t>з пропозицією підтримати</w:t>
      </w:r>
    </w:p>
    <w:p w:rsidR="00501184" w:rsidRDefault="00501184" w:rsidP="0050118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501184" w:rsidRPr="00501184" w:rsidRDefault="00501184" w:rsidP="00501184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5D0" w:rsidRPr="000F7334" w:rsidRDefault="0011711D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>Слухали: 4.</w:t>
      </w:r>
      <w:r w:rsidR="00BB05D0" w:rsidRPr="000F7334">
        <w:rPr>
          <w:rFonts w:ascii="Times New Roman" w:hAnsi="Times New Roman" w:cs="Times New Roman"/>
          <w:sz w:val="24"/>
          <w:szCs w:val="24"/>
        </w:rPr>
        <w:t xml:space="preserve"> </w:t>
      </w:r>
      <w:r w:rsidR="00501184" w:rsidRPr="00FB2F0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11.12.2015 року №06-02-</w:t>
      </w:r>
      <w:r w:rsidR="00501184" w:rsidRPr="00FB2F0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01184" w:rsidRPr="00FB2F04">
        <w:rPr>
          <w:rFonts w:ascii="Times New Roman" w:hAnsi="Times New Roman" w:cs="Times New Roman"/>
          <w:sz w:val="24"/>
          <w:szCs w:val="24"/>
          <w:lang w:val="uk-UA"/>
        </w:rPr>
        <w:t xml:space="preserve"> “Про утворення постійних комісій ради, затвердження їх с</w:t>
      </w:r>
      <w:r w:rsidR="00501184">
        <w:rPr>
          <w:rFonts w:ascii="Times New Roman" w:hAnsi="Times New Roman" w:cs="Times New Roman"/>
          <w:sz w:val="24"/>
          <w:szCs w:val="24"/>
          <w:lang w:val="uk-UA"/>
        </w:rPr>
        <w:t>кладу та обрання голів комісій”</w:t>
      </w:r>
    </w:p>
    <w:p w:rsidR="0011711D" w:rsidRPr="005011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tab/>
      </w:r>
      <w:r w:rsidRPr="000F7334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0F7334" w:rsidRPr="000F733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F7334">
        <w:rPr>
          <w:rFonts w:ascii="Times New Roman" w:hAnsi="Times New Roman" w:cs="Times New Roman"/>
          <w:b/>
          <w:sz w:val="24"/>
          <w:szCs w:val="24"/>
        </w:rPr>
        <w:t>:</w:t>
      </w:r>
      <w:r w:rsidRPr="00D02F84">
        <w:t xml:space="preserve"> </w:t>
      </w:r>
      <w:r w:rsidR="00501184" w:rsidRPr="00501184">
        <w:rPr>
          <w:rFonts w:ascii="Times New Roman" w:hAnsi="Times New Roman" w:cs="Times New Roman"/>
          <w:sz w:val="24"/>
          <w:szCs w:val="24"/>
          <w:lang w:val="uk-UA"/>
        </w:rPr>
        <w:t>Наконечний С.П. як голова постійної комісії;</w:t>
      </w:r>
    </w:p>
    <w:p w:rsidR="00BB05D0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Pr="008864B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4B5EF0" w:rsidRPr="00D02F84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501184" w:rsidRDefault="00501184" w:rsidP="0050118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501184" w:rsidRPr="00501184" w:rsidRDefault="0050118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5D0" w:rsidRPr="00D02F84" w:rsidRDefault="00BB05D0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>Слухали: 5.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501184" w:rsidRPr="00FB2F04">
        <w:rPr>
          <w:rFonts w:ascii="Times New Roman" w:hAnsi="Times New Roman" w:cs="Times New Roman"/>
          <w:sz w:val="24"/>
          <w:szCs w:val="24"/>
        </w:rPr>
        <w:t>Про визначення переліку видів робіт та об’єктів, на яких порушники повинні виконувати оплачувані суспільно корисні роботи на території міста Біла Церква у 2020 році</w:t>
      </w:r>
      <w:r w:rsidR="00501184" w:rsidRPr="00874BDD">
        <w:rPr>
          <w:sz w:val="26"/>
          <w:szCs w:val="26"/>
        </w:rPr>
        <w:t xml:space="preserve">  </w:t>
      </w:r>
    </w:p>
    <w:p w:rsidR="00BB05D0" w:rsidRPr="00CA0AB6" w:rsidRDefault="00CD3279" w:rsidP="00CA0AB6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7334" w:rsidRPr="000F7334">
        <w:rPr>
          <w:rFonts w:ascii="Times New Roman" w:hAnsi="Times New Roman" w:cs="Times New Roman"/>
          <w:b/>
          <w:sz w:val="24"/>
          <w:szCs w:val="24"/>
        </w:rPr>
        <w:t>Доповідал</w:t>
      </w:r>
      <w:r w:rsidR="000F7334" w:rsidRPr="000F733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B05D0" w:rsidRPr="000F7334">
        <w:rPr>
          <w:rFonts w:ascii="Times New Roman" w:hAnsi="Times New Roman" w:cs="Times New Roman"/>
          <w:b/>
          <w:sz w:val="24"/>
          <w:szCs w:val="24"/>
        </w:rPr>
        <w:t>:</w:t>
      </w:r>
      <w:r w:rsidR="00BB05D0" w:rsidRPr="00D0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Земецька Ю.Ю.-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економіки міської ради;</w:t>
      </w:r>
    </w:p>
    <w:p w:rsidR="00BB05D0" w:rsidRDefault="000F7334" w:rsidP="00CA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05D0" w:rsidRPr="004B5EF0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DF7" w:rsidRPr="00D02F84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C50DF7" w:rsidRDefault="00C50DF7" w:rsidP="00C50D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50DF7" w:rsidRPr="00C50DF7" w:rsidRDefault="00C50DF7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AB6" w:rsidRPr="00D02F84" w:rsidRDefault="00CA0AB6" w:rsidP="00CA0AB6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F7334">
        <w:rPr>
          <w:rFonts w:ascii="Times New Roman" w:hAnsi="Times New Roman" w:cs="Times New Roman"/>
          <w:b/>
          <w:sz w:val="24"/>
          <w:szCs w:val="24"/>
        </w:rPr>
        <w:t>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141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визначення переліку видів робіт та об’єктів для відбування засудженими кримінального покарання у вигляді громадських робіт на території м. Біла Церква у 2020 році</w:t>
        </w:r>
      </w:hyperlink>
    </w:p>
    <w:p w:rsidR="00CA0AB6" w:rsidRPr="00952893" w:rsidRDefault="00CA0AB6" w:rsidP="00952893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44DEF">
        <w:rPr>
          <w:rFonts w:ascii="Times New Roman" w:hAnsi="Times New Roman" w:cs="Times New Roman"/>
          <w:b/>
          <w:sz w:val="24"/>
          <w:szCs w:val="24"/>
          <w:lang w:val="uk-UA"/>
        </w:rPr>
        <w:t>Доповідал</w:t>
      </w:r>
      <w:r w:rsidRPr="000F733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744DE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44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Земецька Ю.Ю.-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економіки міської ради;</w:t>
      </w:r>
      <w:r w:rsidR="00952893" w:rsidRPr="009528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28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2893" w:rsidRPr="009528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  <w:t>……….</w:t>
      </w:r>
      <w:r w:rsidR="00952893" w:rsidRPr="00CA0AB6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Якименко О.С.</w:t>
      </w:r>
      <w:r w:rsidR="009528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2893">
        <w:rPr>
          <w:rFonts w:ascii="Times New Roman" w:hAnsi="Times New Roman" w:cs="Times New Roman"/>
          <w:bCs/>
          <w:sz w:val="24"/>
          <w:szCs w:val="24"/>
          <w:lang w:val="uk-UA"/>
        </w:rPr>
        <w:t>– начальник Білоцерківського міськрайонного відділу пробації ;</w:t>
      </w:r>
    </w:p>
    <w:p w:rsidR="00CA0AB6" w:rsidRPr="00CA0AB6" w:rsidRDefault="00CA0AB6" w:rsidP="00952893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Наконечний С.П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6EB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CA0AB6" w:rsidRDefault="00CA0AB6" w:rsidP="00CA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5EF0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84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CA0AB6" w:rsidRDefault="00CA0AB6" w:rsidP="00CA0AB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AB6" w:rsidRDefault="00CA0AB6" w:rsidP="000F733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05D0" w:rsidRPr="00952893" w:rsidRDefault="00BB05D0" w:rsidP="00952893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CA0AB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F7334">
        <w:rPr>
          <w:rFonts w:ascii="Times New Roman" w:hAnsi="Times New Roman" w:cs="Times New Roman"/>
          <w:b/>
          <w:sz w:val="24"/>
          <w:szCs w:val="24"/>
        </w:rPr>
        <w:t>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952893" w:rsidRPr="00FB2F04">
        <w:rPr>
          <w:rFonts w:ascii="Times New Roman" w:hAnsi="Times New Roman" w:cs="Times New Roman"/>
          <w:sz w:val="24"/>
          <w:szCs w:val="24"/>
        </w:rPr>
        <w:t>Розгляд скарги Губатенко Лілії Вікторівни з приводу самочинного будівництва за адресою вул.Річна,5,кв.1</w:t>
      </w:r>
      <w:r w:rsidR="008864BD" w:rsidRPr="008864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B05D0" w:rsidRPr="008B2683" w:rsidRDefault="008B2683" w:rsidP="008B2683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B05D0" w:rsidRPr="008864BD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</w:t>
      </w:r>
      <w:r w:rsidR="00BB05D0" w:rsidRPr="00D02F84">
        <w:rPr>
          <w:rFonts w:ascii="Times New Roman" w:hAnsi="Times New Roman" w:cs="Times New Roman"/>
          <w:sz w:val="24"/>
          <w:szCs w:val="24"/>
        </w:rPr>
        <w:t xml:space="preserve">: Наконечний С.П., </w:t>
      </w:r>
      <w:r w:rsidR="008864BD" w:rsidRPr="00D02F84">
        <w:rPr>
          <w:rFonts w:ascii="Times New Roman" w:hAnsi="Times New Roman" w:cs="Times New Roman"/>
          <w:sz w:val="24"/>
          <w:szCs w:val="24"/>
        </w:rPr>
        <w:t>Бабенко В.М.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Pr="00D02F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26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615">
        <w:rPr>
          <w:rFonts w:ascii="Times New Roman" w:hAnsi="Times New Roman" w:cs="Times New Roman"/>
          <w:bCs/>
          <w:sz w:val="24"/>
          <w:szCs w:val="24"/>
          <w:lang w:val="uk-UA"/>
        </w:rPr>
        <w:t>Швець С.С.-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начальник юридичного управління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B05D0" w:rsidRPr="008B2683" w:rsidRDefault="008864BD" w:rsidP="008B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05D0" w:rsidRPr="008864BD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BB05D0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8B2683">
        <w:rPr>
          <w:rFonts w:ascii="Times New Roman" w:hAnsi="Times New Roman" w:cs="Times New Roman"/>
          <w:sz w:val="24"/>
          <w:szCs w:val="24"/>
          <w:lang w:val="uk-UA"/>
        </w:rPr>
        <w:t>постійна комісії дійшла висновку що порушуються права громадянки ГубатенкоЛ.В.. Рекомендація комісії звернутися з позовною заявою до суду. Надати витяг з протоколу засідання постійної комісії.</w:t>
      </w:r>
    </w:p>
    <w:p w:rsidR="00952893" w:rsidRPr="00D02F84" w:rsidRDefault="00952893" w:rsidP="00952893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C31D9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0F7334">
        <w:rPr>
          <w:rFonts w:ascii="Times New Roman" w:hAnsi="Times New Roman" w:cs="Times New Roman"/>
          <w:b/>
          <w:sz w:val="24"/>
          <w:szCs w:val="24"/>
        </w:rPr>
        <w:t>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8B2683" w:rsidRPr="00FB2F04">
        <w:rPr>
          <w:rFonts w:ascii="Times New Roman" w:hAnsi="Times New Roman" w:cs="Times New Roman"/>
          <w:sz w:val="24"/>
          <w:szCs w:val="24"/>
        </w:rPr>
        <w:t>Стан утримання пам’яток архітектури національного значення  у місті Біла Церква.</w:t>
      </w:r>
    </w:p>
    <w:p w:rsidR="00952893" w:rsidRPr="008864BD" w:rsidRDefault="00952893" w:rsidP="009528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C31D98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C31D98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864BD">
        <w:rPr>
          <w:rFonts w:ascii="Times New Roman" w:hAnsi="Times New Roman" w:cs="Times New Roman"/>
          <w:b/>
          <w:sz w:val="24"/>
          <w:szCs w:val="24"/>
        </w:rPr>
        <w:t>:</w:t>
      </w:r>
      <w:r w:rsidRPr="008864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31D98" w:rsidRPr="00D02F84">
        <w:rPr>
          <w:rFonts w:ascii="Times New Roman" w:hAnsi="Times New Roman" w:cs="Times New Roman"/>
          <w:sz w:val="24"/>
          <w:szCs w:val="24"/>
        </w:rPr>
        <w:t>Бабенко В.М.</w:t>
      </w:r>
      <w:r w:rsidR="00C31D98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депутат;</w:t>
      </w:r>
    </w:p>
    <w:p w:rsidR="00952893" w:rsidRPr="00C31D98" w:rsidRDefault="00952893" w:rsidP="009528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Pr="008864BD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</w:t>
      </w:r>
      <w:r w:rsidRPr="00D02F84">
        <w:rPr>
          <w:rFonts w:ascii="Times New Roman" w:hAnsi="Times New Roman" w:cs="Times New Roman"/>
          <w:sz w:val="24"/>
          <w:szCs w:val="24"/>
        </w:rPr>
        <w:t>: Наконечний С.П., Бабенко В.М.</w:t>
      </w:r>
      <w:r w:rsidR="00C31D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1D98" w:rsidRPr="00C31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D98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="00C31D98" w:rsidRPr="00D02F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2F8" w:rsidRPr="00134D96" w:rsidRDefault="00952893" w:rsidP="009528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64B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134D96">
        <w:rPr>
          <w:rFonts w:ascii="Times New Roman" w:hAnsi="Times New Roman" w:cs="Times New Roman"/>
          <w:sz w:val="24"/>
          <w:szCs w:val="24"/>
          <w:lang w:val="uk-UA"/>
        </w:rPr>
        <w:t>Рекомендувати виконавчому комітету створити комісію (ро</w:t>
      </w:r>
      <w:r w:rsidR="00446F09">
        <w:rPr>
          <w:rFonts w:ascii="Times New Roman" w:hAnsi="Times New Roman" w:cs="Times New Roman"/>
          <w:sz w:val="24"/>
          <w:szCs w:val="24"/>
          <w:lang w:val="uk-UA"/>
        </w:rPr>
        <w:t xml:space="preserve">бочу групу), куди входитимуть </w:t>
      </w:r>
      <w:r w:rsidR="0079167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91673" w:rsidRPr="00791673">
        <w:rPr>
          <w:rFonts w:ascii="Times New Roman" w:hAnsi="Times New Roman" w:cs="Times New Roman"/>
          <w:sz w:val="24"/>
          <w:szCs w:val="24"/>
          <w:lang w:val="uk-UA"/>
        </w:rPr>
        <w:t>ідділ культури і туризму Білоцерківської міської ради</w:t>
      </w:r>
      <w:r w:rsidR="00446F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 xml:space="preserve"> КП БМР «М</w:t>
      </w:r>
      <w:r w:rsidR="00446F09">
        <w:rPr>
          <w:rFonts w:ascii="Times New Roman" w:hAnsi="Times New Roman" w:cs="Times New Roman"/>
          <w:sz w:val="24"/>
          <w:szCs w:val="24"/>
          <w:lang w:val="uk-UA"/>
        </w:rPr>
        <w:t>уніципальн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46F09">
        <w:rPr>
          <w:rFonts w:ascii="Times New Roman" w:hAnsi="Times New Roman" w:cs="Times New Roman"/>
          <w:sz w:val="24"/>
          <w:szCs w:val="24"/>
          <w:lang w:val="uk-UA"/>
        </w:rPr>
        <w:t xml:space="preserve"> варт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>а», управління містобудування та архітектури,</w:t>
      </w:r>
      <w:r w:rsidR="00446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E02F8" w:rsidRPr="005E02F8">
        <w:rPr>
          <w:rFonts w:ascii="Times New Roman" w:hAnsi="Times New Roman" w:cs="Times New Roman"/>
          <w:sz w:val="24"/>
          <w:szCs w:val="24"/>
          <w:lang w:val="uk-UA"/>
        </w:rPr>
        <w:t>ідділ державного архітектурно-будівельного контролю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>, КП БМР «Агенція стратегічного розвитку»</w:t>
      </w:r>
      <w:r w:rsidR="00F176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 xml:space="preserve"> з депутатського корпусу чи громадських активістів за </w:t>
      </w:r>
      <w:r w:rsidR="00791673">
        <w:rPr>
          <w:rFonts w:ascii="Times New Roman" w:hAnsi="Times New Roman" w:cs="Times New Roman"/>
          <w:sz w:val="24"/>
          <w:szCs w:val="24"/>
          <w:lang w:val="uk-UA"/>
        </w:rPr>
        <w:t>зг</w:t>
      </w:r>
      <w:r w:rsidR="005E02F8">
        <w:rPr>
          <w:rFonts w:ascii="Times New Roman" w:hAnsi="Times New Roman" w:cs="Times New Roman"/>
          <w:sz w:val="24"/>
          <w:szCs w:val="24"/>
          <w:lang w:val="uk-UA"/>
        </w:rPr>
        <w:t>одою</w:t>
      </w:r>
      <w:r w:rsidR="00791673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вивчення стану </w:t>
      </w:r>
      <w:r w:rsidR="00FE1256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</w:t>
      </w:r>
      <w:r w:rsidR="00791673">
        <w:rPr>
          <w:rFonts w:ascii="Times New Roman" w:hAnsi="Times New Roman" w:cs="Times New Roman"/>
          <w:sz w:val="24"/>
          <w:szCs w:val="24"/>
          <w:lang w:val="uk-UA"/>
        </w:rPr>
        <w:t>пам’яток архітектури національного значення.</w:t>
      </w:r>
    </w:p>
    <w:p w:rsidR="00134D96" w:rsidRDefault="00134D96" w:rsidP="00134D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Pr="00744DEF" w:rsidRDefault="00D34203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D98" w:rsidRPr="00744DEF" w:rsidRDefault="00C31D98" w:rsidP="00C31D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4D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44D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44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F04">
        <w:rPr>
          <w:rFonts w:ascii="Times New Roman" w:hAnsi="Times New Roman" w:cs="Times New Roman"/>
          <w:sz w:val="24"/>
          <w:szCs w:val="24"/>
          <w:lang w:val="uk-UA"/>
        </w:rPr>
        <w:t>Про звіт постійної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 за 2019 рік</w:t>
      </w:r>
    </w:p>
    <w:p w:rsidR="00C31D98" w:rsidRPr="00952893" w:rsidRDefault="00C31D98" w:rsidP="0079167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31D98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31D9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31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Наконечний С.П.- </w:t>
      </w:r>
      <w:r w:rsidRPr="00C31D98">
        <w:rPr>
          <w:rFonts w:ascii="Times New Roman" w:hAnsi="Times New Roman" w:cs="Times New Roman"/>
          <w:bCs/>
          <w:sz w:val="24"/>
          <w:szCs w:val="24"/>
          <w:lang w:val="uk-UA"/>
        </w:rPr>
        <w:t>голова постійної комісії</w:t>
      </w:r>
      <w:r w:rsidRPr="00973A3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Pr="009528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528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  <w:t>……….</w:t>
      </w:r>
    </w:p>
    <w:p w:rsidR="00791673" w:rsidRDefault="00C31D98" w:rsidP="0079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5EF0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звіт взяти до відома</w:t>
      </w:r>
      <w:r w:rsidR="00791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C31D98" w:rsidRDefault="00791673" w:rsidP="0079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31D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="00C31D98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91673" w:rsidRDefault="00791673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673" w:rsidRPr="00791673" w:rsidRDefault="00791673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EBC" w:rsidRPr="00791673" w:rsidRDefault="0075691E" w:rsidP="000F7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73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 xml:space="preserve"> комісії   </w:t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="00F07FCE" w:rsidRPr="00791673">
        <w:rPr>
          <w:rFonts w:ascii="Times New Roman" w:hAnsi="Times New Roman" w:cs="Times New Roman"/>
          <w:b/>
          <w:sz w:val="24"/>
          <w:szCs w:val="24"/>
        </w:rPr>
        <w:tab/>
      </w:r>
      <w:r w:rsidRPr="00791673">
        <w:rPr>
          <w:rFonts w:ascii="Times New Roman" w:hAnsi="Times New Roman" w:cs="Times New Roman"/>
          <w:b/>
          <w:sz w:val="24"/>
          <w:szCs w:val="24"/>
        </w:rPr>
        <w:t xml:space="preserve">      Наконечний С.П.</w:t>
      </w:r>
    </w:p>
    <w:p w:rsidR="001C09AF" w:rsidRPr="00791673" w:rsidRDefault="00D34203" w:rsidP="000F733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Секретар комісії                                                            </w:t>
      </w:r>
      <w:r w:rsidR="0079167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1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73" w:rsidRPr="00791673">
        <w:rPr>
          <w:rFonts w:ascii="Times New Roman" w:hAnsi="Times New Roman" w:cs="Times New Roman"/>
          <w:b/>
          <w:sz w:val="24"/>
          <w:szCs w:val="24"/>
          <w:lang w:val="uk-UA"/>
        </w:rPr>
        <w:t>Панасов В.О.</w:t>
      </w:r>
      <w:r w:rsidR="00791673" w:rsidRPr="00D02F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C09AF" w:rsidRPr="00791673" w:rsidSect="00791673">
      <w:headerReference w:type="default" r:id="rId15"/>
      <w:type w:val="continuous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71" w:rsidRDefault="00577A71" w:rsidP="0038367E">
      <w:pPr>
        <w:spacing w:after="0" w:line="240" w:lineRule="auto"/>
      </w:pPr>
      <w:r>
        <w:separator/>
      </w:r>
    </w:p>
  </w:endnote>
  <w:endnote w:type="continuationSeparator" w:id="1">
    <w:p w:rsidR="00577A71" w:rsidRDefault="00577A71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71" w:rsidRDefault="00577A71" w:rsidP="0038367E">
      <w:pPr>
        <w:spacing w:after="0" w:line="240" w:lineRule="auto"/>
      </w:pPr>
      <w:r>
        <w:separator/>
      </w:r>
    </w:p>
  </w:footnote>
  <w:footnote w:type="continuationSeparator" w:id="1">
    <w:p w:rsidR="00577A71" w:rsidRDefault="00577A71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064"/>
      <w:docPartObj>
        <w:docPartGallery w:val="Page Numbers (Top of Page)"/>
        <w:docPartUnique/>
      </w:docPartObj>
    </w:sdtPr>
    <w:sdtContent>
      <w:p w:rsidR="00134D96" w:rsidRDefault="00521C08">
        <w:pPr>
          <w:pStyle w:val="a5"/>
          <w:jc w:val="center"/>
        </w:pPr>
        <w:fldSimple w:instr=" PAGE   \* MERGEFORMAT ">
          <w:r w:rsidR="003A500A">
            <w:rPr>
              <w:noProof/>
            </w:rPr>
            <w:t>3</w:t>
          </w:r>
        </w:fldSimple>
      </w:p>
    </w:sdtContent>
  </w:sdt>
  <w:p w:rsidR="00134D96" w:rsidRDefault="00134D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5ED"/>
    <w:multiLevelType w:val="hybridMultilevel"/>
    <w:tmpl w:val="F830F7FC"/>
    <w:lvl w:ilvl="0" w:tplc="21A40C5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08556E"/>
    <w:rsid w:val="00096F8C"/>
    <w:rsid w:val="000D796D"/>
    <w:rsid w:val="000F7334"/>
    <w:rsid w:val="0011711D"/>
    <w:rsid w:val="00134D96"/>
    <w:rsid w:val="00141F6D"/>
    <w:rsid w:val="00152695"/>
    <w:rsid w:val="00182C36"/>
    <w:rsid w:val="001848B7"/>
    <w:rsid w:val="001B5C90"/>
    <w:rsid w:val="001C09AF"/>
    <w:rsid w:val="001C19B3"/>
    <w:rsid w:val="0025307C"/>
    <w:rsid w:val="002637DF"/>
    <w:rsid w:val="00277563"/>
    <w:rsid w:val="002847C0"/>
    <w:rsid w:val="002B5FC1"/>
    <w:rsid w:val="002E69D9"/>
    <w:rsid w:val="0038367E"/>
    <w:rsid w:val="003A500A"/>
    <w:rsid w:val="003F4527"/>
    <w:rsid w:val="00446F09"/>
    <w:rsid w:val="004562C0"/>
    <w:rsid w:val="0046130B"/>
    <w:rsid w:val="004806EB"/>
    <w:rsid w:val="00497077"/>
    <w:rsid w:val="004B5EF0"/>
    <w:rsid w:val="004F19FF"/>
    <w:rsid w:val="00501184"/>
    <w:rsid w:val="00521C08"/>
    <w:rsid w:val="0053772F"/>
    <w:rsid w:val="00555CA1"/>
    <w:rsid w:val="005654DB"/>
    <w:rsid w:val="00577A71"/>
    <w:rsid w:val="00587849"/>
    <w:rsid w:val="005E02F8"/>
    <w:rsid w:val="00614194"/>
    <w:rsid w:val="006C2140"/>
    <w:rsid w:val="006E4A9D"/>
    <w:rsid w:val="00715382"/>
    <w:rsid w:val="00735EBB"/>
    <w:rsid w:val="00744DEF"/>
    <w:rsid w:val="007460B4"/>
    <w:rsid w:val="00747E01"/>
    <w:rsid w:val="0075691E"/>
    <w:rsid w:val="00791673"/>
    <w:rsid w:val="007B0157"/>
    <w:rsid w:val="007F06EE"/>
    <w:rsid w:val="00811552"/>
    <w:rsid w:val="008363A2"/>
    <w:rsid w:val="00845F3B"/>
    <w:rsid w:val="008864BD"/>
    <w:rsid w:val="008A2040"/>
    <w:rsid w:val="008B2683"/>
    <w:rsid w:val="008C2070"/>
    <w:rsid w:val="008E58F5"/>
    <w:rsid w:val="00911ACB"/>
    <w:rsid w:val="00914574"/>
    <w:rsid w:val="009163D0"/>
    <w:rsid w:val="00952893"/>
    <w:rsid w:val="00973A34"/>
    <w:rsid w:val="009E73DC"/>
    <w:rsid w:val="009F1FA1"/>
    <w:rsid w:val="00A31804"/>
    <w:rsid w:val="00AA3051"/>
    <w:rsid w:val="00AB284A"/>
    <w:rsid w:val="00BB05D0"/>
    <w:rsid w:val="00BB4602"/>
    <w:rsid w:val="00BC6A30"/>
    <w:rsid w:val="00C31D98"/>
    <w:rsid w:val="00C372B0"/>
    <w:rsid w:val="00C37EBC"/>
    <w:rsid w:val="00C50DF7"/>
    <w:rsid w:val="00C91232"/>
    <w:rsid w:val="00CA0AB6"/>
    <w:rsid w:val="00CD3279"/>
    <w:rsid w:val="00CD4FCF"/>
    <w:rsid w:val="00CD585E"/>
    <w:rsid w:val="00CE4B4E"/>
    <w:rsid w:val="00D02F84"/>
    <w:rsid w:val="00D12826"/>
    <w:rsid w:val="00D23406"/>
    <w:rsid w:val="00D27810"/>
    <w:rsid w:val="00D34203"/>
    <w:rsid w:val="00D41247"/>
    <w:rsid w:val="00D55207"/>
    <w:rsid w:val="00D66937"/>
    <w:rsid w:val="00D8566C"/>
    <w:rsid w:val="00D9779F"/>
    <w:rsid w:val="00DB31DD"/>
    <w:rsid w:val="00DC6479"/>
    <w:rsid w:val="00DE6BF6"/>
    <w:rsid w:val="00E134A8"/>
    <w:rsid w:val="00E15268"/>
    <w:rsid w:val="00E16968"/>
    <w:rsid w:val="00E221F1"/>
    <w:rsid w:val="00E3395A"/>
    <w:rsid w:val="00F005D3"/>
    <w:rsid w:val="00F07FCE"/>
    <w:rsid w:val="00F17615"/>
    <w:rsid w:val="00F94A4E"/>
    <w:rsid w:val="00FB1B3A"/>
    <w:rsid w:val="00FD48C4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  <w:style w:type="paragraph" w:styleId="a9">
    <w:name w:val="Normal (Web)"/>
    <w:basedOn w:val="a"/>
    <w:uiPriority w:val="99"/>
    <w:unhideWhenUsed/>
    <w:rsid w:val="009E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73DC"/>
    <w:rPr>
      <w:b/>
      <w:bCs/>
    </w:rPr>
  </w:style>
  <w:style w:type="character" w:customStyle="1" w:styleId="apple-converted-space">
    <w:name w:val="apple-converted-space"/>
    <w:basedOn w:val="a0"/>
    <w:rsid w:val="009E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4894-89-vii_pro_deiaki_pytannia_shchodo_vnesennia_zmin_do_zahalnoi_struktury_i_shtatnoi_chyselnosti_komunalnoho_nekomertsiinoho_pidpryiemstva_bilotserkivskoi_miskoi_rady_bilotserkivska_miska_likarnia___1/68131.docx" TargetMode="External"/><Relationship Id="rId13" Type="http://schemas.openxmlformats.org/officeDocument/2006/relationships/hyperlink" Target="https://new.bc-rada.gov.ua/miska_rada/normatyvni_akty/42_02-11_pro_vnesennia_zmin_do_rishennia_miskoi_rady_vid_30_serpnia_2018_roku_2543-55-vii__pro_zatverdzhennia_bilotserkivskoi_miskoi_tsilovoi_prohramy_zakhystu_naselennia_i_terytorii_vid_nadzvychainykh_sytuatsii_tekhnohennoho_ta_pryrodnoho_kharakteru_na_d/68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46_02-11_pro_vyznachennia_pereliku_vydiv_robit_ta_ob_yektiv_dlia_vidbuvannia_zasudzhenymy_kryminalnoho_pokarannia_u_vyhliadi_hromadssh_robit_na_terytorii_m_bila_tserkva_u_2020_rotsi/68107.pdf" TargetMode="External"/><Relationship Id="rId12" Type="http://schemas.openxmlformats.org/officeDocument/2006/relationships/hyperlink" Target="https://new.bc-rada.gov.ua/miska_rada/normatyvni_akty/4894-89-vii_pro_deiaki_pytannia_shchodo_vnesennia_zmin_do_zahalnoi_struktury_i_shtatnoi_chyselnosti_komunalnoho_nekomertsiinoho_pidpryiemstva_bilotserkivskoi_miskoi_rady_bilotserkivska_miska_likarnia___1/6813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bc-rada.gov.ua/miska_rada/normatyvni_akty/46_02-11_pro_vyznachennia_pereliku_vydiv_robit_ta_ob_yektiv_dlia_vidbuvannia_zasudzhenymy_kryminalnoho_pokarannia_u_vyhliadi_hromadssh_robit_na_terytorii_m_bila_tserkva_u_2020_rotsi/6810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ew.bc-rada.gov.ua/miska_rada/normatyvni_akty/42_02-11_pro_vnesennia_zmin_do_rishennia_miskoi_rady_vid_30_serpnia_2018_roku_2543-55-vii__pro_zatverdzhennia_bilotserkivskoi_miskoi_tsilovoi_prohramy_zakhystu_naselennia_i_terytorii_vid_nadzvychainykh_sytuatsii_tekhnohennoho_ta_pryrodnoho_kharakteru_na_d/68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4894-89-vii_pro_deiaki_pytannia_shchodo_vnesennia_zmin_do_zahalnoi_struktury_i_shtatnoi_chyselnosti_komunalnoho_nekomertsiinoho_pidpryiemstva_bilotserkivskoi_miskoi_rady_bilotserkivska_miska_likarnia___1/68131.docx" TargetMode="External"/><Relationship Id="rId14" Type="http://schemas.openxmlformats.org/officeDocument/2006/relationships/hyperlink" Target="https://new.bc-rada.gov.ua/miska_rada/normatyvni_akty/46_02-11_pro_vyznachennia_pereliku_vydiv_robit_ta_ob_yektiv_dlia_vidbuvannia_zasudzhenymy_kryminalnoho_pokarannia_u_vyhliadi_hromadssh_robit_na_terytorii_m_bila_tserkva_u_2020_rotsi/681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33</cp:revision>
  <cp:lastPrinted>2020-02-03T12:45:00Z</cp:lastPrinted>
  <dcterms:created xsi:type="dcterms:W3CDTF">2019-11-07T12:13:00Z</dcterms:created>
  <dcterms:modified xsi:type="dcterms:W3CDTF">2020-02-04T07:34:00Z</dcterms:modified>
</cp:coreProperties>
</file>