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28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F2CDB" w:rsidRPr="00264796" w:rsidRDefault="007F2CDB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27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листопада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7F2CDB" w:rsidRPr="00CC39A0" w:rsidRDefault="007F2CDB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о </w:t>
      </w:r>
      <w:r>
        <w:rPr>
          <w:b w:val="0"/>
          <w:bCs w:val="0"/>
          <w:i/>
          <w:iCs/>
          <w:sz w:val="24"/>
          <w:szCs w:val="24"/>
          <w:lang w:val="uk-UA"/>
        </w:rPr>
        <w:t>0</w:t>
      </w:r>
      <w:r>
        <w:rPr>
          <w:b w:val="0"/>
          <w:bCs w:val="0"/>
          <w:i/>
          <w:iCs/>
          <w:sz w:val="24"/>
          <w:szCs w:val="24"/>
          <w:lang w:val="uk-UA"/>
        </w:rPr>
        <w:t>9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>
        <w:rPr>
          <w:i/>
          <w:iCs/>
          <w:sz w:val="24"/>
          <w:szCs w:val="24"/>
          <w:lang w:val="uk-UA"/>
        </w:rPr>
        <w:t xml:space="preserve"> </w:t>
      </w:r>
      <w:r>
        <w:rPr>
          <w:b w:val="0"/>
          <w:i/>
          <w:iCs/>
          <w:sz w:val="24"/>
          <w:szCs w:val="24"/>
          <w:lang w:val="uk-UA"/>
        </w:rPr>
        <w:t>велика</w:t>
      </w:r>
      <w:r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7F2CDB" w:rsidRPr="00A7465E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7F2CDB" w:rsidRPr="00A7465E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Постівий С.О.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 міської ради;</w:t>
      </w:r>
    </w:p>
    <w:p w:rsidR="007F2CDB" w:rsidRPr="00A7465E" w:rsidRDefault="007F2CDB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Загородня Г.І.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ради;</w:t>
      </w:r>
    </w:p>
    <w:p w:rsidR="007F2CDB" w:rsidRPr="007F2CDB" w:rsidRDefault="007F2CDB" w:rsidP="007F2CDB">
      <w:pPr>
        <w:spacing w:after="0"/>
        <w:rPr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Турій О.В. -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начальник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інформаційних ресурсів та зв’язків з громадськістю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7F2CDB" w:rsidRDefault="007F2CDB" w:rsidP="007F2CDB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Потапов Ф.Ф. –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начальник в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оборонно-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мобілізаційної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міської ради</w:t>
      </w:r>
    </w:p>
    <w:p w:rsidR="00B9405E" w:rsidRPr="007F2CDB" w:rsidRDefault="00B9405E" w:rsidP="007F2CDB">
      <w:pPr>
        <w:spacing w:after="0"/>
        <w:rPr>
          <w:b/>
          <w:bCs/>
          <w:i/>
          <w:iCs/>
          <w:sz w:val="24"/>
          <w:szCs w:val="24"/>
          <w:lang w:val="uk-UA"/>
        </w:rPr>
      </w:pPr>
    </w:p>
    <w:p w:rsidR="00B9405E" w:rsidRDefault="007F2CDB" w:rsidP="00B94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9405E" w:rsidRPr="00201443">
        <w:rPr>
          <w:rFonts w:ascii="Times New Roman" w:hAnsi="Times New Roman" w:cs="Times New Roman"/>
          <w:sz w:val="24"/>
          <w:szCs w:val="24"/>
          <w:lang w:val="uk-UA"/>
        </w:rPr>
        <w:t>Голова коміс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 xml:space="preserve">ії Наконечний С.П. запропонував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зняти</w:t>
      </w:r>
      <w:r w:rsidR="00B9405E" w:rsidRPr="00201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з розгляду питаня</w:t>
      </w:r>
      <w:r w:rsidR="00B9405E" w:rsidRPr="00201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за заявою заявника:</w:t>
      </w:r>
    </w:p>
    <w:p w:rsidR="00B9405E" w:rsidRPr="00B9405E" w:rsidRDefault="00B9405E" w:rsidP="00B9405E">
      <w:pPr>
        <w:pStyle w:val="a6"/>
        <w:numPr>
          <w:ilvl w:val="0"/>
          <w:numId w:val="2"/>
        </w:num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05E">
        <w:rPr>
          <w:rFonts w:ascii="Times New Roman" w:hAnsi="Times New Roman" w:cs="Times New Roman"/>
          <w:sz w:val="24"/>
          <w:szCs w:val="24"/>
          <w:lang w:val="uk-UA"/>
        </w:rPr>
        <w:t> Про затвердження Програми забезпечення діяльності комунального підприємства Білоцерківської міської ради ”Муніципальна варта” на 2019-2021 роки.</w:t>
      </w:r>
    </w:p>
    <w:p w:rsidR="007F2CDB" w:rsidRDefault="007F2CDB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7F2CDB" w:rsidRDefault="00CA0F12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F2CDB" w:rsidRPr="00401385" w:rsidRDefault="007F2CDB" w:rsidP="007F2CDB">
      <w:pPr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1.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комплексної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Білоцерківської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ради з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фінансового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мобілізації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, призову на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військову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службу за контрактом, призову на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строкову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військову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службу за контрактом , призову на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строкову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військову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службу та приписки до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призовної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дільниці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місті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Біла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Церква на 2019 рік.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2.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Кодексу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етики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депутата Білоцерківської міської ради.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3.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форми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письмового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звіту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депутата Білоцерківської  міської ради.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4.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до Президента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щодо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негайного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скасування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ціни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на газ для населення.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5.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звіт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керуючого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справами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ради за 2018 рік.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”Смарт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Сіті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прозора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безпечна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громада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міста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Біла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Церква” на 2019-2021 роки.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щодо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залучення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міською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радою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осіб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права до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безоплатної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первинної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правової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Церква на 2019-2021 роки.</w:t>
      </w:r>
    </w:p>
    <w:p w:rsidR="007F2CDB" w:rsidRP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професійного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кадрового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потенціалу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Білоцерківської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ради та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її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органів на 2019-2021 роки.</w:t>
      </w:r>
    </w:p>
    <w:p w:rsidR="007F2CDB" w:rsidRDefault="007F2CDB" w:rsidP="00CA0F12">
      <w:pPr>
        <w:tabs>
          <w:tab w:val="left" w:pos="851"/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05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. Про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внесення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змін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структури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штатної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чисельності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апарату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Білоцерківської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CD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proofErr w:type="spellEnd"/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ради та її виконавчих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405E" w:rsidRDefault="00B9405E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A7465E" w:rsidRDefault="00CA0F12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7F2CD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за контрактом , призову на строкову військову службу та приписки до призовної дільниці громадян у місті Біла Церква на 2019 рік.</w:t>
      </w:r>
    </w:p>
    <w:p w:rsidR="007F2CDB" w:rsidRPr="007F2CDB" w:rsidRDefault="007F2CDB" w:rsidP="00CA0F12">
      <w:pPr>
        <w:spacing w:after="0"/>
        <w:ind w:firstLine="708"/>
        <w:rPr>
          <w:b/>
          <w:bCs/>
          <w:i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Доповідав: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начальник в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оборонно-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мобілізаційної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F2CDB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7F2C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Потапов Ф.Ф.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</w:t>
      </w:r>
    </w:p>
    <w:p w:rsidR="007F2CDB" w:rsidRDefault="007F2CDB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Pr="00A7465E" w:rsidRDefault="00CA0F12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A7465E" w:rsidRDefault="007F2CDB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="00CA0F12"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Кодексу етики депутата Білоцерківської міської ради.</w:t>
      </w:r>
    </w:p>
    <w:p w:rsidR="007F2CDB" w:rsidRDefault="007F2CDB" w:rsidP="007F2C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Кошель В.О</w:t>
      </w:r>
    </w:p>
    <w:p w:rsidR="00CA0F12" w:rsidRPr="00A7465E" w:rsidRDefault="00CA0F12" w:rsidP="007F2C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взяв участь депутат Бабенко В.М.</w:t>
      </w:r>
    </w:p>
    <w:p w:rsidR="007F2CDB" w:rsidRDefault="007F2CDB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Pr="00A7465E" w:rsidRDefault="00CA0F12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0F12" w:rsidRPr="00A7465E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7F2CDB" w:rsidRDefault="00CA0F12" w:rsidP="00CA0F12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7F2CDB"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форми письмового звіту депутата Білоцерківської  міської ради.</w:t>
      </w:r>
    </w:p>
    <w:p w:rsidR="00CA0F12" w:rsidRPr="00A7465E" w:rsidRDefault="00CA0F12" w:rsidP="00CA0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7F2CDB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Кошель В.О.</w:t>
      </w:r>
    </w:p>
    <w:p w:rsidR="007F2CDB" w:rsidRPr="00A7465E" w:rsidRDefault="007F2CDB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Pr="00A7465E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7F2CDB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="00CA0F12" w:rsidRPr="007F2CDB">
        <w:rPr>
          <w:rFonts w:ascii="Times New Roman" w:hAnsi="Times New Roman" w:cs="Times New Roman"/>
          <w:sz w:val="24"/>
          <w:szCs w:val="24"/>
          <w:lang w:val="uk-UA"/>
        </w:rPr>
        <w:t>Про звернення до Президента України та Кабінету Міністрів України щодо негайного скасування постанови Кабінету Міністрів України про підвищення ціни на газ для населення.</w:t>
      </w:r>
    </w:p>
    <w:p w:rsidR="00CA0F12" w:rsidRDefault="00CA0F12" w:rsidP="00CA0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Кошель В.О.</w:t>
      </w:r>
    </w:p>
    <w:p w:rsidR="00CA0F12" w:rsidRPr="00A7465E" w:rsidRDefault="00CA0F12" w:rsidP="00CA0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Савчук В.П., Бабенко В.М.</w:t>
      </w:r>
    </w:p>
    <w:p w:rsidR="00CA0F12" w:rsidRPr="00A7465E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Pr="00A7465E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7F2CDB" w:rsidRDefault="00CA0F12" w:rsidP="00CA0F12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5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звіт керуючого справами виконавчого комітету міської ради за 2018 рік.</w:t>
      </w:r>
    </w:p>
    <w:p w:rsidR="007F2CDB" w:rsidRPr="00CA0F12" w:rsidRDefault="00CA0F12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керуючий справами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конавчого комітету міської ради </w:t>
      </w:r>
      <w:r w:rsidRPr="00CA0F12"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0F12" w:rsidRPr="00A7465E" w:rsidRDefault="00CA0F12" w:rsidP="00CA0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взяв участь депутат Бабенко В.М.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Pr="00A7465E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6D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Слухали: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”Смарт Сіті: прозора та безпечна громада міста Біла Церква” на 2019-2021 роки.</w:t>
      </w:r>
    </w:p>
    <w:p w:rsidR="00CA0F12" w:rsidRDefault="00CA0F12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керуючий справами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конавчого комітету міської ради </w:t>
      </w:r>
      <w:r w:rsidRPr="00CA0F12"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310A" w:rsidRPr="00CA0F12" w:rsidRDefault="006D310A" w:rsidP="006D3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взяв участь депутат Бабенко В.М.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10A" w:rsidRPr="00A7465E" w:rsidRDefault="006D310A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щодо залучення міською радою юридичних осіб приватного права до надання безоплатної первинної правової допомоги в м.Біла Церква на 2019-2021 роки.</w:t>
      </w:r>
    </w:p>
    <w:p w:rsidR="006D310A" w:rsidRDefault="006D310A" w:rsidP="006D310A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керуючий справами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конавчого комітету міської ради </w:t>
      </w:r>
      <w:r w:rsidRPr="00CA0F12"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6D310A" w:rsidRDefault="006D310A" w:rsidP="007F2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310A" w:rsidRDefault="006D310A" w:rsidP="007F2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0F12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професійного розвитку кадрового потенціалу Білоцерківської міської ради та її виконавчих органів на 2019-2021 роки.</w:t>
      </w:r>
    </w:p>
    <w:p w:rsidR="006D310A" w:rsidRDefault="006D310A" w:rsidP="006D310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Загородня Г.І.</w:t>
      </w:r>
    </w:p>
    <w:p w:rsidR="006D310A" w:rsidRDefault="006D310A" w:rsidP="006D310A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участь депутат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Савчук В.П., Наконечний С.П.,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керуючий справами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конавчого комітету міської ради </w:t>
      </w:r>
      <w:r w:rsidRPr="00CA0F12"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6D310A" w:rsidRPr="00CA0F12" w:rsidRDefault="006D310A" w:rsidP="006D3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10A" w:rsidRDefault="006D310A" w:rsidP="007F2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0F12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310A" w:rsidRDefault="006D310A" w:rsidP="006D310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A7465E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Pr="00A7465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Загородня Г.І.</w:t>
      </w:r>
    </w:p>
    <w:p w:rsidR="006D310A" w:rsidRDefault="006D310A" w:rsidP="006D310A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r w:rsidR="00F17AC7">
        <w:rPr>
          <w:rFonts w:ascii="Times New Roman" w:hAnsi="Times New Roman" w:cs="Times New Roman"/>
          <w:sz w:val="24"/>
          <w:szCs w:val="24"/>
          <w:lang w:val="uk-UA"/>
        </w:rPr>
        <w:t xml:space="preserve">Савчук В.П.,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Бабенко В.М.,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керуючий справами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конавчого комітету міської ради </w:t>
      </w:r>
      <w:r w:rsidRPr="00CA0F12"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6D310A" w:rsidRDefault="006D310A" w:rsidP="006D310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D310A" w:rsidRPr="006D310A" w:rsidRDefault="006D310A" w:rsidP="006D310A">
      <w:pPr>
        <w:spacing w:after="0"/>
        <w:ind w:left="212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6D310A">
        <w:rPr>
          <w:rFonts w:ascii="Times New Roman" w:hAnsi="Times New Roman" w:cs="Times New Roman"/>
          <w:bCs/>
          <w:sz w:val="24"/>
          <w:szCs w:val="24"/>
          <w:lang w:val="uk-UA"/>
        </w:rPr>
        <w:t>роти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</w:p>
    <w:p w:rsidR="006D310A" w:rsidRPr="006D310A" w:rsidRDefault="006D310A" w:rsidP="006D310A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6D310A">
        <w:rPr>
          <w:rFonts w:ascii="Times New Roman" w:hAnsi="Times New Roman" w:cs="Times New Roman"/>
          <w:bCs/>
          <w:sz w:val="24"/>
          <w:szCs w:val="24"/>
          <w:lang w:val="uk-UA"/>
        </w:rPr>
        <w:t>тримались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Pr="006D310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bookmarkStart w:id="0" w:name="_GoBack"/>
      <w:bookmarkEnd w:id="0"/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310A" w:rsidRPr="00264796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201443" w:rsidRDefault="007F2CDB" w:rsidP="007F2C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A61C2D" w:rsidRDefault="00A61C2D">
      <w:pPr>
        <w:rPr>
          <w:lang w:val="uk-UA"/>
        </w:rPr>
      </w:pPr>
    </w:p>
    <w:p w:rsidR="00F17AC7" w:rsidRPr="00F17AC7" w:rsidRDefault="00F17A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7AC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F17AC7">
        <w:rPr>
          <w:rFonts w:ascii="Times New Roman" w:hAnsi="Times New Roman" w:cs="Times New Roman"/>
          <w:sz w:val="24"/>
          <w:szCs w:val="24"/>
          <w:lang w:val="uk-UA"/>
        </w:rPr>
        <w:t>В. Савчук</w:t>
      </w:r>
    </w:p>
    <w:sectPr w:rsidR="00F17AC7" w:rsidRPr="00F17AC7" w:rsidSect="002647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F17AC7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F17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46E07"/>
    <w:rsid w:val="00364D09"/>
    <w:rsid w:val="00365E12"/>
    <w:rsid w:val="0037677A"/>
    <w:rsid w:val="00455D08"/>
    <w:rsid w:val="0046579E"/>
    <w:rsid w:val="004757C1"/>
    <w:rsid w:val="004925AF"/>
    <w:rsid w:val="004A05E2"/>
    <w:rsid w:val="004A555D"/>
    <w:rsid w:val="004D35DC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310A"/>
    <w:rsid w:val="006D7D62"/>
    <w:rsid w:val="00730336"/>
    <w:rsid w:val="00754B14"/>
    <w:rsid w:val="007E49EF"/>
    <w:rsid w:val="007F2CDB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05E"/>
    <w:rsid w:val="00B9415E"/>
    <w:rsid w:val="00B96834"/>
    <w:rsid w:val="00BB2C7E"/>
    <w:rsid w:val="00BC3B55"/>
    <w:rsid w:val="00BE66EA"/>
    <w:rsid w:val="00C10D94"/>
    <w:rsid w:val="00C56BFC"/>
    <w:rsid w:val="00C8222C"/>
    <w:rsid w:val="00CA0F12"/>
    <w:rsid w:val="00CB6079"/>
    <w:rsid w:val="00CC0232"/>
    <w:rsid w:val="00CC4C63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4BCF"/>
    <w:rsid w:val="00EC1D73"/>
    <w:rsid w:val="00EC66AC"/>
    <w:rsid w:val="00EE60FE"/>
    <w:rsid w:val="00F17AC7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2018-11-27T14:52:00Z</dcterms:created>
  <dcterms:modified xsi:type="dcterms:W3CDTF">2018-11-27T15:48:00Z</dcterms:modified>
</cp:coreProperties>
</file>