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85" w:rsidRPr="00264796" w:rsidRDefault="00401385" w:rsidP="004013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27</w:t>
      </w:r>
    </w:p>
    <w:p w:rsidR="00401385" w:rsidRPr="00264796" w:rsidRDefault="00401385" w:rsidP="004013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засідання 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401385" w:rsidRPr="00264796" w:rsidRDefault="00401385" w:rsidP="00401385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19 жовтня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 xml:space="preserve">  2018 року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401385" w:rsidRPr="00CC39A0" w:rsidRDefault="00401385" w:rsidP="00401385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Початок о 10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>.00                                                                                             вул. Я. Мудрого, 15,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b w:val="0"/>
          <w:i/>
          <w:iCs/>
          <w:sz w:val="24"/>
          <w:szCs w:val="24"/>
          <w:lang w:val="uk-UA"/>
        </w:rPr>
        <w:t>мал</w:t>
      </w:r>
      <w:r w:rsidRPr="00CC39A0">
        <w:rPr>
          <w:b w:val="0"/>
          <w:i/>
          <w:iCs/>
          <w:sz w:val="24"/>
          <w:szCs w:val="24"/>
          <w:lang w:val="uk-UA"/>
        </w:rPr>
        <w:t>а зала</w:t>
      </w:r>
    </w:p>
    <w:p w:rsidR="00401385" w:rsidRPr="00264796" w:rsidRDefault="00401385" w:rsidP="0040138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401385" w:rsidRPr="00A7465E" w:rsidRDefault="00401385" w:rsidP="00A7465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401385" w:rsidRPr="00A7465E" w:rsidRDefault="00401385" w:rsidP="00A7465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sz w:val="24"/>
          <w:szCs w:val="24"/>
          <w:lang w:val="uk-UA"/>
        </w:rPr>
        <w:t>Наконечний С.П., Панасов В.О.</w:t>
      </w:r>
    </w:p>
    <w:p w:rsidR="00401385" w:rsidRPr="00A7465E" w:rsidRDefault="00401385" w:rsidP="00A7465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>Відсутні депутати:</w:t>
      </w:r>
    </w:p>
    <w:p w:rsidR="00401385" w:rsidRPr="00A7465E" w:rsidRDefault="00401385" w:rsidP="00A7465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sz w:val="24"/>
          <w:szCs w:val="24"/>
          <w:lang w:val="uk-UA"/>
        </w:rPr>
        <w:t>Бабенко В.М., Савчук В.П.</w:t>
      </w:r>
    </w:p>
    <w:p w:rsidR="00401385" w:rsidRPr="00A7465E" w:rsidRDefault="00401385" w:rsidP="00A7465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385" w:rsidRPr="00A7465E" w:rsidRDefault="00401385" w:rsidP="00A7465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Наконечний С.П. (голова комісії)</w:t>
      </w:r>
    </w:p>
    <w:p w:rsidR="00401385" w:rsidRPr="00A7465E" w:rsidRDefault="00401385" w:rsidP="00A7465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385" w:rsidRPr="00A7465E" w:rsidRDefault="00401385" w:rsidP="00A7465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</w:p>
    <w:p w:rsidR="003E172A" w:rsidRPr="00A7465E" w:rsidRDefault="003E172A" w:rsidP="00A7465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Запаскін М.Р. – </w:t>
      </w:r>
      <w:r w:rsidRPr="00A7465E">
        <w:rPr>
          <w:rFonts w:ascii="Times New Roman" w:hAnsi="Times New Roman" w:cs="Times New Roman"/>
          <w:bCs/>
          <w:sz w:val="24"/>
          <w:szCs w:val="24"/>
          <w:lang w:val="uk-UA"/>
        </w:rPr>
        <w:t>депутат Київської обласної ради;</w:t>
      </w:r>
    </w:p>
    <w:p w:rsidR="00401385" w:rsidRPr="00A7465E" w:rsidRDefault="00401385" w:rsidP="00A7465E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Кошель В.О. –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ради;</w:t>
      </w:r>
    </w:p>
    <w:p w:rsidR="00401385" w:rsidRPr="00A7465E" w:rsidRDefault="00401385" w:rsidP="00A7465E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>Беркут С.Г.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 – депутат міської ради;</w:t>
      </w:r>
    </w:p>
    <w:p w:rsidR="00401385" w:rsidRPr="00A7465E" w:rsidRDefault="00401385" w:rsidP="00A7465E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>Новогребельська І.В.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голови;</w:t>
      </w:r>
    </w:p>
    <w:p w:rsidR="00401385" w:rsidRPr="00A7465E" w:rsidRDefault="00401385" w:rsidP="00A7465E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>Кравець А.В.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 - заступник міського голови;</w:t>
      </w:r>
    </w:p>
    <w:p w:rsidR="00401385" w:rsidRPr="00A7465E" w:rsidRDefault="00401385" w:rsidP="00A7465E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>Литвиненко К.С.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 - заступник міського голови;</w:t>
      </w:r>
    </w:p>
    <w:p w:rsidR="00401385" w:rsidRPr="00A7465E" w:rsidRDefault="00401385" w:rsidP="00A7465E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>Антонюк М.А.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 - радник міського голови;</w:t>
      </w:r>
    </w:p>
    <w:p w:rsidR="00401385" w:rsidRPr="00A7465E" w:rsidRDefault="00401385" w:rsidP="00A7465E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>Постівий С.О.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 – керуючий справами виконавчого комітету міської ради;</w:t>
      </w:r>
    </w:p>
    <w:p w:rsidR="00401385" w:rsidRPr="00A7465E" w:rsidRDefault="00401385" w:rsidP="00A7465E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>Велігорська Т.О.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 - начальник управління соціального захисту населення міської ради;</w:t>
      </w:r>
    </w:p>
    <w:p w:rsidR="00401385" w:rsidRPr="00A7465E" w:rsidRDefault="00401385" w:rsidP="00A7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Швець С.С.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– начальник юридичного управління міської ради;</w:t>
      </w:r>
    </w:p>
    <w:p w:rsidR="00401385" w:rsidRPr="00A7465E" w:rsidRDefault="00401385" w:rsidP="00A746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Загородня Г.І.</w:t>
      </w:r>
      <w:r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-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ідділ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кадрової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роботи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та з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питань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служби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в органах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місцевого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самоврядування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і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нагород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ради;</w:t>
      </w:r>
    </w:p>
    <w:p w:rsidR="003E172A" w:rsidRPr="00A7465E" w:rsidRDefault="003E172A" w:rsidP="00A7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Коробенко Л.С.</w:t>
      </w:r>
      <w:r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начальник організаційного відділу міської ради;</w:t>
      </w:r>
    </w:p>
    <w:p w:rsidR="003E172A" w:rsidRPr="00A7465E" w:rsidRDefault="003E172A" w:rsidP="00A74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>Піскоцький М.І.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 - начальник загального відділу виконавчого комітету міської ради;</w:t>
      </w:r>
    </w:p>
    <w:p w:rsidR="003E172A" w:rsidRPr="00A7465E" w:rsidRDefault="003E172A" w:rsidP="00A74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>Зайцев В.С.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 – юрист Білоцерківської об’єднаної державної податкової інспекції;</w:t>
      </w:r>
    </w:p>
    <w:p w:rsidR="00401385" w:rsidRPr="00A7465E" w:rsidRDefault="00401385" w:rsidP="00A7465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Яценко Л.С.</w:t>
      </w:r>
      <w:r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голова Спілки дрібних підприємців</w:t>
      </w:r>
      <w:r w:rsidR="003E172A"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401385" w:rsidRDefault="00401385" w:rsidP="00A746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01443" w:rsidRPr="00201443" w:rsidRDefault="00201443" w:rsidP="00A746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201443" w:rsidRDefault="00201443" w:rsidP="00201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43">
        <w:rPr>
          <w:rFonts w:ascii="Times New Roman" w:hAnsi="Times New Roman" w:cs="Times New Roman"/>
          <w:sz w:val="24"/>
          <w:szCs w:val="24"/>
          <w:lang w:val="uk-UA"/>
        </w:rPr>
        <w:t>Голова коміс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ії Наконечний С.П. запропонував </w:t>
      </w:r>
      <w:r w:rsidRPr="00201443">
        <w:rPr>
          <w:rFonts w:ascii="Times New Roman" w:hAnsi="Times New Roman" w:cs="Times New Roman"/>
          <w:sz w:val="24"/>
          <w:szCs w:val="24"/>
          <w:lang w:val="uk-UA"/>
        </w:rPr>
        <w:t>перенести розгляд питань на наступне засідання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01443" w:rsidRDefault="00201443" w:rsidP="002014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85">
        <w:rPr>
          <w:rFonts w:ascii="Times New Roman" w:hAnsi="Times New Roman" w:cs="Times New Roman"/>
          <w:sz w:val="24"/>
          <w:szCs w:val="24"/>
          <w:lang w:val="uk-UA"/>
        </w:rPr>
        <w:t>Про затвердження форми письмового звіту депутата Білоцерківської 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01443" w:rsidRDefault="00201443" w:rsidP="00201443">
      <w:pPr>
        <w:pStyle w:val="a6"/>
        <w:numPr>
          <w:ilvl w:val="0"/>
          <w:numId w:val="2"/>
        </w:num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43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щодо залучення міською радою юридичних осіб приватного права до надання безоплатнох первинної правової допомоги в м.Біла Церква на 2019-2021 роки</w:t>
      </w:r>
      <w:r w:rsidR="000A66C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1443" w:rsidRDefault="00201443" w:rsidP="00201443">
      <w:pPr>
        <w:pStyle w:val="a6"/>
        <w:tabs>
          <w:tab w:val="left" w:pos="7384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443" w:rsidRPr="00201443" w:rsidRDefault="00201443" w:rsidP="00201443">
      <w:pPr>
        <w:tabs>
          <w:tab w:val="left" w:pos="738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Питання «</w:t>
      </w:r>
      <w:r w:rsidRPr="00401385">
        <w:rPr>
          <w:rFonts w:ascii="Times New Roman" w:hAnsi="Times New Roman" w:cs="Times New Roman"/>
          <w:sz w:val="24"/>
          <w:szCs w:val="24"/>
          <w:lang w:val="uk-UA"/>
        </w:rPr>
        <w:t>Про звіт міського голови про роботу Білоцерківської міської ради та виконавчого комітету за 8 місяців 2018 року</w:t>
      </w:r>
      <w:r>
        <w:rPr>
          <w:rFonts w:ascii="Times New Roman" w:hAnsi="Times New Roman" w:cs="Times New Roman"/>
          <w:sz w:val="24"/>
          <w:szCs w:val="24"/>
          <w:lang w:val="uk-UA"/>
        </w:rPr>
        <w:t>» розглянути на спільному засіданні постійних комісій.</w:t>
      </w:r>
    </w:p>
    <w:p w:rsidR="00201443" w:rsidRPr="00201443" w:rsidRDefault="00201443" w:rsidP="00201443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443" w:rsidRDefault="00201443" w:rsidP="00A7465E">
      <w:pPr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1443" w:rsidRDefault="00201443" w:rsidP="00201443">
      <w:pPr>
        <w:ind w:right="38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1385" w:rsidRPr="00401385" w:rsidRDefault="00201443" w:rsidP="00201443">
      <w:pPr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Порядок </w:t>
      </w:r>
      <w:r w:rsidR="00401385" w:rsidRPr="00A7465E">
        <w:rPr>
          <w:rFonts w:ascii="Times New Roman" w:hAnsi="Times New Roman" w:cs="Times New Roman"/>
          <w:b/>
          <w:sz w:val="24"/>
          <w:szCs w:val="24"/>
          <w:lang w:val="uk-UA"/>
        </w:rPr>
        <w:t>денний</w:t>
      </w:r>
    </w:p>
    <w:p w:rsidR="00401385" w:rsidRDefault="00201443" w:rsidP="00201443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01385" w:rsidRPr="00A7465E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401385" w:rsidRPr="00401385">
        <w:rPr>
          <w:rFonts w:ascii="Times New Roman" w:hAnsi="Times New Roman" w:cs="Times New Roman"/>
          <w:sz w:val="24"/>
          <w:szCs w:val="24"/>
          <w:lang w:val="uk-UA"/>
        </w:rPr>
        <w:t>Про приєднання до Європейської Хартії рівності жінок і чоловіків у житті місцевих громад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01443" w:rsidRPr="00401385" w:rsidRDefault="00201443" w:rsidP="00201443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Pr="00401385">
        <w:rPr>
          <w:rFonts w:ascii="Times New Roman" w:hAnsi="Times New Roman" w:cs="Times New Roman"/>
          <w:sz w:val="24"/>
          <w:szCs w:val="24"/>
          <w:lang w:val="uk-UA"/>
        </w:rPr>
        <w:t>Про звернення до Президента України Порошенка П.О., Прем’єр-міністра України Гройсмана В.Б., Голови Верховної Ради України Парубія А.В., Генерального прокурора України Луценка Ю.В. щодо необхідності реагування на ситуацію, що склалася на ринку електричної енергії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1385" w:rsidRPr="00401385" w:rsidRDefault="00401385" w:rsidP="00201443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sz w:val="24"/>
          <w:szCs w:val="24"/>
          <w:lang w:val="uk-UA"/>
        </w:rPr>
        <w:t>3. </w:t>
      </w:r>
      <w:r w:rsidRPr="00401385">
        <w:rPr>
          <w:rFonts w:ascii="Times New Roman" w:hAnsi="Times New Roman" w:cs="Times New Roman"/>
          <w:sz w:val="24"/>
          <w:szCs w:val="24"/>
          <w:lang w:val="uk-UA"/>
        </w:rPr>
        <w:t>Про внесення змін до загальної структури і штатної чисельності апарату Білоцерківської міської ради та її виконавчих органів</w:t>
      </w:r>
      <w:r w:rsidR="002014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1385" w:rsidRPr="00401385" w:rsidRDefault="00201443" w:rsidP="00201443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01385" w:rsidRPr="00A7465E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401385" w:rsidRPr="00401385">
        <w:rPr>
          <w:rFonts w:ascii="Times New Roman" w:hAnsi="Times New Roman" w:cs="Times New Roman"/>
          <w:sz w:val="24"/>
          <w:szCs w:val="24"/>
          <w:lang w:val="uk-UA"/>
        </w:rPr>
        <w:t>Розгляд звернення голови Спілки дрібних підприємців Яценко Л.С. з приводу зникнення коштів Спілки дрібних підприємців.</w:t>
      </w:r>
    </w:p>
    <w:p w:rsidR="00401385" w:rsidRPr="00A7465E" w:rsidRDefault="00401385" w:rsidP="00A74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385" w:rsidRPr="00A7465E" w:rsidRDefault="00401385" w:rsidP="00A74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385" w:rsidRPr="00A7465E" w:rsidRDefault="00401385" w:rsidP="00A7465E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1.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5EE7" w:rsidRPr="00401385">
        <w:rPr>
          <w:rFonts w:ascii="Times New Roman" w:hAnsi="Times New Roman" w:cs="Times New Roman"/>
          <w:sz w:val="24"/>
          <w:szCs w:val="24"/>
          <w:lang w:val="uk-UA"/>
        </w:rPr>
        <w:t>Про приєднання до Європейської Хартії рівності жінок і чоловіків у житті місцевих громад</w:t>
      </w:r>
    </w:p>
    <w:p w:rsidR="00401385" w:rsidRPr="00A7465E" w:rsidRDefault="00401385" w:rsidP="00A7465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Доповідав: </w:t>
      </w:r>
      <w:r w:rsidR="008B5EE7" w:rsidRPr="00A7465E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Кошель В.О.</w:t>
      </w:r>
    </w:p>
    <w:p w:rsidR="008B5EE7" w:rsidRPr="00A7465E" w:rsidRDefault="008B5EE7" w:rsidP="00A74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 Наконечний С.П., Панасов В.О., депутат Київської обласної ради Запаскін М.Р., керуючий справами виконавчого комітету міської ради Постівий С.О., начальник юридичного управління міської ради Швець С.С.</w:t>
      </w:r>
    </w:p>
    <w:p w:rsidR="008B5EE7" w:rsidRPr="00A7465E" w:rsidRDefault="00401385" w:rsidP="00A7465E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43">
        <w:rPr>
          <w:rFonts w:ascii="Times New Roman" w:hAnsi="Times New Roman" w:cs="Times New Roman"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з пропозицією підтримати  </w:t>
      </w:r>
    </w:p>
    <w:p w:rsidR="00201443" w:rsidRPr="00A7465E" w:rsidRDefault="00201443" w:rsidP="00A7465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385" w:rsidRPr="00A7465E" w:rsidRDefault="00401385" w:rsidP="00A7465E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2. </w:t>
      </w:r>
      <w:r w:rsidR="00A7465E" w:rsidRPr="00401385">
        <w:rPr>
          <w:rFonts w:ascii="Times New Roman" w:hAnsi="Times New Roman" w:cs="Times New Roman"/>
          <w:sz w:val="24"/>
          <w:szCs w:val="24"/>
          <w:lang w:val="uk-UA"/>
        </w:rPr>
        <w:t>Про звернення до Президента України Порошенка П.О., Прем’єр-міністра України Гройсмана В.Б., Голови Верховної Ради України Парубія А.В., Генерального прокурора України Луценка Ю.В. щодо необхідності реагування на ситуацію, що склалася на ринку електричної енергії</w:t>
      </w:r>
    </w:p>
    <w:p w:rsidR="00401385" w:rsidRPr="00A7465E" w:rsidRDefault="00A7465E" w:rsidP="00A74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="00401385"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="00401385" w:rsidRPr="00A74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депутат міської ради Беркут С.Г.</w:t>
      </w:r>
    </w:p>
    <w:p w:rsidR="00401385" w:rsidRPr="00A7465E" w:rsidRDefault="00401385" w:rsidP="00201443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43">
        <w:rPr>
          <w:rFonts w:ascii="Times New Roman" w:hAnsi="Times New Roman" w:cs="Times New Roman"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з пропозицією підтримати  </w:t>
      </w:r>
    </w:p>
    <w:p w:rsidR="00401385" w:rsidRPr="00A7465E" w:rsidRDefault="00401385" w:rsidP="00A74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385" w:rsidRPr="00A7465E" w:rsidRDefault="00401385" w:rsidP="00A7465E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3. </w:t>
      </w:r>
      <w:r w:rsidR="00A7465E" w:rsidRPr="00401385">
        <w:rPr>
          <w:rFonts w:ascii="Times New Roman" w:hAnsi="Times New Roman" w:cs="Times New Roman"/>
          <w:sz w:val="24"/>
          <w:szCs w:val="24"/>
          <w:lang w:val="uk-UA"/>
        </w:rPr>
        <w:t>Про внесення змін до загальної структури і штатної чисельності апарату Білоцерківської міської ради та її виконавчих органів</w:t>
      </w:r>
    </w:p>
    <w:p w:rsidR="00401385" w:rsidRDefault="00401385" w:rsidP="00A7465E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Доповідала:</w:t>
      </w: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7465E"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A7465E"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</w:t>
      </w:r>
      <w:proofErr w:type="spellStart"/>
      <w:r w:rsidR="00A7465E" w:rsidRPr="00A7465E">
        <w:rPr>
          <w:rFonts w:ascii="Times New Roman" w:hAnsi="Times New Roman" w:cs="Times New Roman"/>
          <w:bCs/>
          <w:iCs/>
          <w:sz w:val="24"/>
          <w:szCs w:val="24"/>
        </w:rPr>
        <w:t>ідділ</w:t>
      </w:r>
      <w:proofErr w:type="spellEnd"/>
      <w:r w:rsidR="00A7465E"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="00A7465E"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465E" w:rsidRPr="00A7465E">
        <w:rPr>
          <w:rFonts w:ascii="Times New Roman" w:hAnsi="Times New Roman" w:cs="Times New Roman"/>
          <w:bCs/>
          <w:iCs/>
          <w:sz w:val="24"/>
          <w:szCs w:val="24"/>
        </w:rPr>
        <w:t>кадрової</w:t>
      </w:r>
      <w:proofErr w:type="spellEnd"/>
      <w:r w:rsidR="00A7465E"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465E" w:rsidRPr="00A7465E">
        <w:rPr>
          <w:rFonts w:ascii="Times New Roman" w:hAnsi="Times New Roman" w:cs="Times New Roman"/>
          <w:bCs/>
          <w:iCs/>
          <w:sz w:val="24"/>
          <w:szCs w:val="24"/>
        </w:rPr>
        <w:t>роботи</w:t>
      </w:r>
      <w:proofErr w:type="spellEnd"/>
      <w:r w:rsidR="00A7465E"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та з </w:t>
      </w:r>
      <w:proofErr w:type="spellStart"/>
      <w:r w:rsidR="00A7465E" w:rsidRPr="00A7465E">
        <w:rPr>
          <w:rFonts w:ascii="Times New Roman" w:hAnsi="Times New Roman" w:cs="Times New Roman"/>
          <w:bCs/>
          <w:iCs/>
          <w:sz w:val="24"/>
          <w:szCs w:val="24"/>
        </w:rPr>
        <w:t>питань</w:t>
      </w:r>
      <w:proofErr w:type="spellEnd"/>
      <w:r w:rsidR="00A7465E"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465E" w:rsidRPr="00A7465E">
        <w:rPr>
          <w:rFonts w:ascii="Times New Roman" w:hAnsi="Times New Roman" w:cs="Times New Roman"/>
          <w:bCs/>
          <w:iCs/>
          <w:sz w:val="24"/>
          <w:szCs w:val="24"/>
        </w:rPr>
        <w:t>служби</w:t>
      </w:r>
      <w:proofErr w:type="spellEnd"/>
      <w:r w:rsidR="00A7465E"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в органах </w:t>
      </w:r>
      <w:proofErr w:type="spellStart"/>
      <w:r w:rsidR="00A7465E" w:rsidRPr="00A7465E">
        <w:rPr>
          <w:rFonts w:ascii="Times New Roman" w:hAnsi="Times New Roman" w:cs="Times New Roman"/>
          <w:bCs/>
          <w:iCs/>
          <w:sz w:val="24"/>
          <w:szCs w:val="24"/>
        </w:rPr>
        <w:t>місцевого</w:t>
      </w:r>
      <w:proofErr w:type="spellEnd"/>
      <w:r w:rsidR="00A7465E"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465E" w:rsidRPr="00A7465E">
        <w:rPr>
          <w:rFonts w:ascii="Times New Roman" w:hAnsi="Times New Roman" w:cs="Times New Roman"/>
          <w:bCs/>
          <w:iCs/>
          <w:sz w:val="24"/>
          <w:szCs w:val="24"/>
        </w:rPr>
        <w:t>самоврядування</w:t>
      </w:r>
      <w:proofErr w:type="spellEnd"/>
      <w:r w:rsidR="00A7465E"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і </w:t>
      </w:r>
      <w:proofErr w:type="spellStart"/>
      <w:r w:rsidR="00A7465E" w:rsidRPr="00A7465E">
        <w:rPr>
          <w:rFonts w:ascii="Times New Roman" w:hAnsi="Times New Roman" w:cs="Times New Roman"/>
          <w:bCs/>
          <w:iCs/>
          <w:sz w:val="24"/>
          <w:szCs w:val="24"/>
        </w:rPr>
        <w:t>нагород</w:t>
      </w:r>
      <w:proofErr w:type="spellEnd"/>
      <w:r w:rsidR="00A7465E"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 Загородня Г.І.</w:t>
      </w:r>
    </w:p>
    <w:p w:rsidR="00A7465E" w:rsidRPr="00A7465E" w:rsidRDefault="00A7465E" w:rsidP="00A74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питання взяли участь депутати Наконечний С.П., Панасов В.О., керуючий справами виконавчого комітету міської ради Постівий С.О.,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Кошель В.О., заступник міського голови Новогребельська І.В., заступник міського голови Кравець А.В.,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начальник орган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ізаційного відділу міської ради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Коробенко Л.С.,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загального відділу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 ради Піскоцький М.І.</w:t>
      </w:r>
    </w:p>
    <w:p w:rsidR="00401385" w:rsidRPr="00A7465E" w:rsidRDefault="00401385" w:rsidP="00A7465E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43">
        <w:rPr>
          <w:rFonts w:ascii="Times New Roman" w:hAnsi="Times New Roman" w:cs="Times New Roman"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з пропозицією підтримати  </w:t>
      </w:r>
    </w:p>
    <w:p w:rsidR="00401385" w:rsidRDefault="00401385" w:rsidP="002014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385" w:rsidRPr="00A7465E" w:rsidRDefault="00401385" w:rsidP="00A7465E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4. </w:t>
      </w:r>
      <w:r w:rsidR="00A7465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7465E" w:rsidRPr="00401385">
        <w:rPr>
          <w:rFonts w:ascii="Times New Roman" w:hAnsi="Times New Roman" w:cs="Times New Roman"/>
          <w:sz w:val="24"/>
          <w:szCs w:val="24"/>
          <w:lang w:val="uk-UA"/>
        </w:rPr>
        <w:t>вернення голови Спілки дрібних підприємців Яценко Л.С. з приводу зникнення коштів Спілки дрібних підприємців.</w:t>
      </w:r>
    </w:p>
    <w:p w:rsidR="00401385" w:rsidRDefault="00A7465E" w:rsidP="00A7465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Доповідала</w:t>
      </w:r>
      <w:r w:rsidR="00401385"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="00401385" w:rsidRPr="00A74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голова Спілки дрібних підприємців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Яценко Л.С.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401385" w:rsidRDefault="00A7465E" w:rsidP="00AC1F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 Наконечний С.П., Панасов В.О.,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депутат Київсь</w:t>
      </w:r>
      <w:r>
        <w:rPr>
          <w:rFonts w:ascii="Times New Roman" w:hAnsi="Times New Roman" w:cs="Times New Roman"/>
          <w:sz w:val="24"/>
          <w:szCs w:val="24"/>
          <w:lang w:val="uk-UA"/>
        </w:rPr>
        <w:t>кої обласної ради Запаскін М.Р.</w:t>
      </w:r>
      <w:r w:rsidR="00AC1F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C1FA6" w:rsidRPr="00A7465E">
        <w:rPr>
          <w:rFonts w:ascii="Times New Roman" w:hAnsi="Times New Roman" w:cs="Times New Roman"/>
          <w:sz w:val="24"/>
          <w:szCs w:val="24"/>
          <w:lang w:val="uk-UA"/>
        </w:rPr>
        <w:t>юрист Білоцерківської об’єднаної</w:t>
      </w:r>
      <w:r w:rsidR="00AC1FA6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податкової інспекції </w:t>
      </w:r>
      <w:r w:rsidR="00AC1FA6" w:rsidRPr="00AC1FA6">
        <w:rPr>
          <w:rFonts w:ascii="Times New Roman" w:hAnsi="Times New Roman" w:cs="Times New Roman"/>
          <w:sz w:val="24"/>
          <w:szCs w:val="24"/>
          <w:lang w:val="uk-UA"/>
        </w:rPr>
        <w:t>Зайцев В.С.</w:t>
      </w:r>
      <w:r w:rsidR="00AC1F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C1FA6" w:rsidRDefault="00AC1FA6" w:rsidP="00AC1F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1FA6" w:rsidRPr="00264796" w:rsidRDefault="00AC1FA6" w:rsidP="00AC1F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61C2D" w:rsidRPr="00201443" w:rsidRDefault="00401385" w:rsidP="00201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Голова комісії                                                                                               С. Наконечний</w:t>
      </w:r>
    </w:p>
    <w:sectPr w:rsidR="00A61C2D" w:rsidRPr="00201443" w:rsidSect="0026479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0A" w:rsidRDefault="00471A0A">
      <w:pPr>
        <w:spacing w:after="0" w:line="240" w:lineRule="auto"/>
      </w:pPr>
      <w:r>
        <w:separator/>
      </w:r>
    </w:p>
  </w:endnote>
  <w:endnote w:type="continuationSeparator" w:id="0">
    <w:p w:rsidR="00471A0A" w:rsidRDefault="0047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0A" w:rsidRDefault="00471A0A">
      <w:pPr>
        <w:spacing w:after="0" w:line="240" w:lineRule="auto"/>
      </w:pPr>
      <w:r>
        <w:separator/>
      </w:r>
    </w:p>
  </w:footnote>
  <w:footnote w:type="continuationSeparator" w:id="0">
    <w:p w:rsidR="00471A0A" w:rsidRDefault="0047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89" w:rsidRDefault="00201443" w:rsidP="005C495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1FA6">
      <w:rPr>
        <w:rStyle w:val="a5"/>
        <w:noProof/>
      </w:rPr>
      <w:t>2</w:t>
    </w:r>
    <w:r>
      <w:rPr>
        <w:rStyle w:val="a5"/>
      </w:rPr>
      <w:fldChar w:fldCharType="end"/>
    </w:r>
  </w:p>
  <w:p w:rsidR="00F60689" w:rsidRDefault="00471A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6972"/>
    <w:multiLevelType w:val="hybridMultilevel"/>
    <w:tmpl w:val="EB4E9510"/>
    <w:lvl w:ilvl="0" w:tplc="98F2F104">
      <w:start w:val="1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AA45E3"/>
    <w:multiLevelType w:val="hybridMultilevel"/>
    <w:tmpl w:val="5CBE55FE"/>
    <w:lvl w:ilvl="0" w:tplc="485C60C2">
      <w:start w:val="1"/>
      <w:numFmt w:val="decimal"/>
      <w:lvlText w:val="%1."/>
      <w:lvlJc w:val="left"/>
      <w:pPr>
        <w:ind w:left="502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85"/>
    <w:rsid w:val="00022DAC"/>
    <w:rsid w:val="000673B1"/>
    <w:rsid w:val="00097B91"/>
    <w:rsid w:val="000A2C24"/>
    <w:rsid w:val="000A66CF"/>
    <w:rsid w:val="000C30D4"/>
    <w:rsid w:val="000C45DB"/>
    <w:rsid w:val="000C62F4"/>
    <w:rsid w:val="001114DF"/>
    <w:rsid w:val="001165B1"/>
    <w:rsid w:val="00126799"/>
    <w:rsid w:val="00174B7D"/>
    <w:rsid w:val="00201443"/>
    <w:rsid w:val="002278B1"/>
    <w:rsid w:val="0024517F"/>
    <w:rsid w:val="002452CB"/>
    <w:rsid w:val="0029277C"/>
    <w:rsid w:val="002A09B5"/>
    <w:rsid w:val="00346E07"/>
    <w:rsid w:val="00364D09"/>
    <w:rsid w:val="0037677A"/>
    <w:rsid w:val="003E172A"/>
    <w:rsid w:val="00401385"/>
    <w:rsid w:val="00455D08"/>
    <w:rsid w:val="0046579E"/>
    <w:rsid w:val="00471A0A"/>
    <w:rsid w:val="004925AF"/>
    <w:rsid w:val="004A05E2"/>
    <w:rsid w:val="004A555D"/>
    <w:rsid w:val="0055353E"/>
    <w:rsid w:val="005D0C32"/>
    <w:rsid w:val="005D2D4F"/>
    <w:rsid w:val="005D77F6"/>
    <w:rsid w:val="006565CA"/>
    <w:rsid w:val="006737C7"/>
    <w:rsid w:val="00673A49"/>
    <w:rsid w:val="00674E75"/>
    <w:rsid w:val="006D7D62"/>
    <w:rsid w:val="00730336"/>
    <w:rsid w:val="00754B14"/>
    <w:rsid w:val="007E49EF"/>
    <w:rsid w:val="00813CE8"/>
    <w:rsid w:val="00814CF2"/>
    <w:rsid w:val="0082519F"/>
    <w:rsid w:val="00855074"/>
    <w:rsid w:val="00895952"/>
    <w:rsid w:val="008B5EE7"/>
    <w:rsid w:val="008C0B7E"/>
    <w:rsid w:val="008E0B8E"/>
    <w:rsid w:val="008F593B"/>
    <w:rsid w:val="009647A6"/>
    <w:rsid w:val="00966BA0"/>
    <w:rsid w:val="00973066"/>
    <w:rsid w:val="00A016C4"/>
    <w:rsid w:val="00A42E4B"/>
    <w:rsid w:val="00A61C2D"/>
    <w:rsid w:val="00A7465E"/>
    <w:rsid w:val="00A77588"/>
    <w:rsid w:val="00AA0121"/>
    <w:rsid w:val="00AC1FA6"/>
    <w:rsid w:val="00AD7E35"/>
    <w:rsid w:val="00AF5070"/>
    <w:rsid w:val="00B06BDD"/>
    <w:rsid w:val="00B2521B"/>
    <w:rsid w:val="00B54582"/>
    <w:rsid w:val="00B822B2"/>
    <w:rsid w:val="00B9415E"/>
    <w:rsid w:val="00BB2C7E"/>
    <w:rsid w:val="00BC3B55"/>
    <w:rsid w:val="00BE66EA"/>
    <w:rsid w:val="00C10D94"/>
    <w:rsid w:val="00C56BFC"/>
    <w:rsid w:val="00C8222C"/>
    <w:rsid w:val="00CB6079"/>
    <w:rsid w:val="00CC0232"/>
    <w:rsid w:val="00D11EBD"/>
    <w:rsid w:val="00D153DD"/>
    <w:rsid w:val="00D42E06"/>
    <w:rsid w:val="00D57680"/>
    <w:rsid w:val="00DB18B0"/>
    <w:rsid w:val="00DD324C"/>
    <w:rsid w:val="00DE1B4E"/>
    <w:rsid w:val="00E11C34"/>
    <w:rsid w:val="00E51B51"/>
    <w:rsid w:val="00E6494A"/>
    <w:rsid w:val="00E74BCF"/>
    <w:rsid w:val="00EC1D73"/>
    <w:rsid w:val="00EC66AC"/>
    <w:rsid w:val="00EE60FE"/>
    <w:rsid w:val="00EF755D"/>
    <w:rsid w:val="00F51018"/>
    <w:rsid w:val="00F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85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401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401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1385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401385"/>
  </w:style>
  <w:style w:type="paragraph" w:styleId="a6">
    <w:name w:val="List Paragraph"/>
    <w:basedOn w:val="a"/>
    <w:uiPriority w:val="34"/>
    <w:qFormat/>
    <w:rsid w:val="004013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01385"/>
    <w:rPr>
      <w:b/>
      <w:bCs/>
    </w:rPr>
  </w:style>
  <w:style w:type="character" w:customStyle="1" w:styleId="apple-converted-space">
    <w:name w:val="apple-converted-space"/>
    <w:basedOn w:val="a0"/>
    <w:rsid w:val="00401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85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401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401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1385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401385"/>
  </w:style>
  <w:style w:type="paragraph" w:styleId="a6">
    <w:name w:val="List Paragraph"/>
    <w:basedOn w:val="a"/>
    <w:uiPriority w:val="34"/>
    <w:qFormat/>
    <w:rsid w:val="004013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01385"/>
    <w:rPr>
      <w:b/>
      <w:bCs/>
    </w:rPr>
  </w:style>
  <w:style w:type="character" w:customStyle="1" w:styleId="apple-converted-space">
    <w:name w:val="apple-converted-space"/>
    <w:basedOn w:val="a0"/>
    <w:rsid w:val="0040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2018-11-08T10:26:00Z</cp:lastPrinted>
  <dcterms:created xsi:type="dcterms:W3CDTF">2018-10-22T07:31:00Z</dcterms:created>
  <dcterms:modified xsi:type="dcterms:W3CDTF">2018-11-08T12:34:00Z</dcterms:modified>
</cp:coreProperties>
</file>