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BE" w:rsidRDefault="006C3FBE" w:rsidP="006C3F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48332D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6C3FBE" w:rsidRDefault="006C3FBE" w:rsidP="006C3FBE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6C3FBE" w:rsidRDefault="006C3FBE" w:rsidP="006C3FB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3FBE" w:rsidRDefault="00A43625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26 серпня</w:t>
      </w:r>
      <w:r w:rsidR="006C3FB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2020 року                                                                                м. Біла Церква,</w:t>
      </w:r>
    </w:p>
    <w:p w:rsidR="006C3FBE" w:rsidRDefault="006C3FBE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Початок о 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:00                                                                                 вул. Я. Мудрого, 15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6C3FBE" w:rsidRDefault="006C3FBE" w:rsidP="006C3FB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 Гончаренко Ю.А.</w:t>
      </w:r>
      <w:r w:rsidR="00A4362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Дашкевич М.В.</w:t>
      </w:r>
      <w:r w:rsidR="00A436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3625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6C3FBE" w:rsidRDefault="0048332D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Відсутні:</w:t>
      </w:r>
    </w:p>
    <w:p w:rsidR="0048332D" w:rsidRDefault="00A43625" w:rsidP="006C3FB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Сербин Т.С., Смуток Б.М. </w:t>
      </w:r>
    </w:p>
    <w:p w:rsidR="006C3FBE" w:rsidRDefault="006C3FBE" w:rsidP="006C3FB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(голова комісії)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І.В.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голови;</w:t>
      </w:r>
    </w:p>
    <w:p w:rsidR="00A43625" w:rsidRDefault="00A43625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Король А.П.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43625" w:rsidRDefault="00A43625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Ковальська Ю.І.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відділу культури і туризму міської ради;</w:t>
      </w:r>
    </w:p>
    <w:p w:rsidR="00A43625" w:rsidRDefault="00A43625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0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Дога І.П.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90F50">
        <w:rPr>
          <w:rFonts w:ascii="Times New Roman" w:hAnsi="Times New Roman" w:cs="Times New Roman"/>
          <w:bCs/>
          <w:sz w:val="24"/>
          <w:szCs w:val="24"/>
          <w:lang w:val="uk-UA"/>
        </w:rPr>
        <w:t>директор комунальної установи Білоцерківської міської ради «Територіальний центр надання соціальних послуг»;</w:t>
      </w:r>
    </w:p>
    <w:p w:rsidR="00D90F50" w:rsidRDefault="00D90F5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0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Кириченко Ю.В.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юрист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комунальної установи Білоцерківської міської ради «Територіальний центр надання соціальних послуг»;</w:t>
      </w:r>
    </w:p>
    <w:p w:rsidR="00D90F50" w:rsidRPr="00A43625" w:rsidRDefault="00D90F50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0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Двірник О.С.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начальник відділу економіки управління охорони здоров’я міської ради. </w:t>
      </w:r>
    </w:p>
    <w:p w:rsidR="006C3FBE" w:rsidRDefault="006C3FBE" w:rsidP="006C3FB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Пропозиці</w:t>
      </w:r>
      <w:r w:rsidR="00D90F5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proofErr w:type="spellStart"/>
      <w:r w:rsidR="00D90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Новогребельськ</w:t>
      </w:r>
      <w:r w:rsidR="00D90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proofErr w:type="spellEnd"/>
      <w:r w:rsidR="00D90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І.В.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включити до порядку </w:t>
      </w:r>
      <w:r w:rsidR="0048332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денного 2 питання </w:t>
      </w:r>
      <w:r w:rsidR="00A07FD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та </w:t>
      </w:r>
      <w:proofErr w:type="spellStart"/>
      <w:r w:rsidR="00A07FD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застухати</w:t>
      </w:r>
      <w:proofErr w:type="spellEnd"/>
      <w:r w:rsidR="00A07FD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їх першим і </w:t>
      </w:r>
      <w:r w:rsidR="000109B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третім</w:t>
      </w:r>
      <w:r w:rsidR="00A07FD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48332D" w:rsidRPr="00A07FDF" w:rsidRDefault="00A07FDF" w:rsidP="00A07FD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F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Петера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Новотні</w:t>
      </w:r>
      <w:proofErr w:type="spellEnd"/>
    </w:p>
    <w:p w:rsidR="0048332D" w:rsidRPr="00A07FDF" w:rsidRDefault="00A07FDF" w:rsidP="004D1A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F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водіїв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на стан алкогольного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07FD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A07FDF">
        <w:rPr>
          <w:rFonts w:ascii="Times New Roman" w:hAnsi="Times New Roman" w:cs="Times New Roman"/>
          <w:sz w:val="24"/>
          <w:szCs w:val="24"/>
        </w:rPr>
        <w:t xml:space="preserve"> в III-IV кварталах 2020 року</w:t>
      </w:r>
    </w:p>
    <w:p w:rsidR="0048332D" w:rsidRPr="0048332D" w:rsidRDefault="004D1A00" w:rsidP="004D1A00">
      <w:pPr>
        <w:pStyle w:val="a6"/>
        <w:spacing w:after="0"/>
        <w:ind w:left="0"/>
        <w:jc w:val="both"/>
        <w:rPr>
          <w:rStyle w:val="a4"/>
          <w:b w:val="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Пропозиції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Петрика Ю.Ф.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включити до порядку денного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питання та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застухати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їх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4D1A00" w:rsidRPr="00A96003" w:rsidRDefault="00A96003" w:rsidP="00A960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6003" w:rsidRDefault="00A96003" w:rsidP="00A960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96003">
        <w:rPr>
          <w:rFonts w:ascii="Times New Roman" w:hAnsi="Times New Roman" w:cs="Times New Roman"/>
          <w:sz w:val="24"/>
          <w:szCs w:val="24"/>
          <w:lang w:val="uk-UA"/>
        </w:rPr>
        <w:t xml:space="preserve">Про фінансово-господарську автономію закладів загальної середньої, позашкільної освіти та </w:t>
      </w:r>
      <w:proofErr w:type="spellStart"/>
      <w:r w:rsidRPr="00A96003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A96003">
        <w:rPr>
          <w:rFonts w:ascii="Times New Roman" w:hAnsi="Times New Roman" w:cs="Times New Roman"/>
          <w:sz w:val="24"/>
          <w:szCs w:val="24"/>
          <w:lang w:val="uk-UA"/>
        </w:rPr>
        <w:t>-ресурсних центрів комунальної власності м.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6003" w:rsidRPr="00A96003" w:rsidRDefault="00A96003" w:rsidP="00A960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00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про конкурс на посаду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003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3FBE" w:rsidRDefault="006C3FBE" w:rsidP="006C3FBE">
      <w:pPr>
        <w:jc w:val="both"/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6C3FBE" w:rsidRDefault="006C3FBE" w:rsidP="006C3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C3FBE" w:rsidRDefault="006C3FBE" w:rsidP="006C3FBE">
      <w:pPr>
        <w:pStyle w:val="a5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43849" w:rsidRPr="00A07F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Петера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Новотні</w:t>
      </w:r>
      <w:proofErr w:type="spellEnd"/>
      <w:r w:rsidRPr="0048332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A43849" w:rsidRDefault="0048332D" w:rsidP="0048332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A43849" w:rsidRPr="00A4384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деякі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питання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діяльності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комунальної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установи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Білоцерківської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міської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ради «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Територіальний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центр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надання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соціальних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послуг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ім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Петера </w:t>
      </w:r>
      <w:proofErr w:type="spellStart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Новотні</w:t>
      </w:r>
      <w:proofErr w:type="spellEnd"/>
      <w:r w:rsidR="00A43849"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</w:t>
      </w: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3. </w:t>
      </w:r>
      <w:r w:rsidR="00A43849" w:rsidRPr="00A07F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водіїв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на стан алкогольного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в III-IV кварталах 2020 року</w:t>
      </w:r>
    </w:p>
    <w:p w:rsidR="0048332D" w:rsidRPr="00A43849" w:rsidRDefault="0048332D" w:rsidP="0048332D">
      <w:pPr>
        <w:jc w:val="both"/>
        <w:rPr>
          <w:rFonts w:ascii="Times New Roman" w:hAnsi="Times New Roman" w:cs="Times New Roman"/>
          <w:sz w:val="24"/>
          <w:szCs w:val="24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r w:rsidR="00A43849" w:rsidRPr="00A4384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з аутизмом і синдромом Дауна в м.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43849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="00A43849" w:rsidRPr="00A43849">
        <w:rPr>
          <w:rFonts w:ascii="Times New Roman" w:hAnsi="Times New Roman" w:cs="Times New Roman"/>
          <w:sz w:val="24"/>
          <w:szCs w:val="24"/>
        </w:rPr>
        <w:t xml:space="preserve"> на 2021-2025 роки</w:t>
      </w:r>
    </w:p>
    <w:p w:rsidR="0048332D" w:rsidRPr="0048332D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</w:p>
    <w:p w:rsidR="00A43849" w:rsidRDefault="0048332D" w:rsidP="004833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38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</w:t>
      </w:r>
      <w:r w:rsidR="00A43849" w:rsidRPr="00A96003">
        <w:rPr>
          <w:rFonts w:ascii="Times New Roman" w:hAnsi="Times New Roman" w:cs="Times New Roman"/>
          <w:sz w:val="24"/>
          <w:szCs w:val="24"/>
          <w:lang w:val="uk-UA"/>
        </w:rPr>
        <w:t xml:space="preserve">Про фінансово-господарську автономію закладів загальної середньої, позашкільної освіти та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  <w:lang w:val="uk-UA"/>
        </w:rPr>
        <w:t>-ресурсних центрів комунальної власності м. Біла Церква</w:t>
      </w:r>
      <w:r w:rsidR="00A43849" w:rsidRPr="004833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8332D" w:rsidRPr="0048332D" w:rsidRDefault="0048332D" w:rsidP="0048332D">
      <w:pPr>
        <w:jc w:val="both"/>
        <w:rPr>
          <w:rStyle w:val="a4"/>
          <w:b w:val="0"/>
          <w:sz w:val="24"/>
          <w:szCs w:val="24"/>
          <w:lang w:val="uk-UA"/>
        </w:rPr>
      </w:pPr>
      <w:r w:rsidRPr="0048332D">
        <w:rPr>
          <w:rFonts w:ascii="Times New Roman" w:hAnsi="Times New Roman" w:cs="Times New Roman"/>
          <w:bCs/>
          <w:sz w:val="24"/>
          <w:szCs w:val="24"/>
          <w:lang w:val="uk-UA"/>
        </w:rPr>
        <w:t>7.</w:t>
      </w:r>
      <w:r w:rsidRPr="0048332D">
        <w:rPr>
          <w:rStyle w:val="a4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A43849" w:rsidRPr="00A9600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про конкурс на посаду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A43849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96003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6C3FBE" w:rsidRDefault="006C3FBE" w:rsidP="006C3F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21C" w:rsidRDefault="006C3FBE" w:rsidP="006C3F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43849" w:rsidRPr="00A07F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A43849" w:rsidRPr="00A07FDF">
        <w:rPr>
          <w:rFonts w:ascii="Times New Roman" w:hAnsi="Times New Roman" w:cs="Times New Roman"/>
          <w:sz w:val="24"/>
          <w:szCs w:val="24"/>
        </w:rPr>
        <w:t xml:space="preserve"> Петера </w:t>
      </w:r>
      <w:proofErr w:type="spellStart"/>
      <w:r w:rsidR="00A43849" w:rsidRPr="00A07FDF">
        <w:rPr>
          <w:rFonts w:ascii="Times New Roman" w:hAnsi="Times New Roman" w:cs="Times New Roman"/>
          <w:sz w:val="24"/>
          <w:szCs w:val="24"/>
        </w:rPr>
        <w:t>Новотні</w:t>
      </w:r>
      <w:proofErr w:type="spellEnd"/>
    </w:p>
    <w:p w:rsidR="0028421C" w:rsidRPr="0028421C" w:rsidRDefault="0028421C" w:rsidP="0028421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21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деякі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питання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діяльності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комунальної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установи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Білоцерківської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міської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ради «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Територіальний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центр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надання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соціальних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послуг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ім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Петера </w:t>
      </w:r>
      <w:proofErr w:type="spellStart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Новотні</w:t>
      </w:r>
      <w:proofErr w:type="spellEnd"/>
      <w:r w:rsidRPr="00AB7C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І.В. – </w:t>
      </w:r>
      <w:r w:rsidR="00093A22"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</w:t>
      </w:r>
    </w:p>
    <w:p w:rsidR="006C3FBE" w:rsidRDefault="006C3FBE" w:rsidP="006C3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t>В о</w:t>
      </w:r>
      <w:r w:rsidR="0048332D">
        <w:rPr>
          <w:rStyle w:val="a4"/>
          <w:sz w:val="24"/>
          <w:szCs w:val="24"/>
          <w:shd w:val="clear" w:color="auto" w:fill="FFFFFF"/>
          <w:lang w:val="uk-UA"/>
        </w:rPr>
        <w:t>бговоренні взяли участь</w:t>
      </w:r>
      <w:r>
        <w:rPr>
          <w:rStyle w:val="a4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48332D" w:rsidRPr="00516BD4">
        <w:rPr>
          <w:rFonts w:ascii="Times New Roman" w:hAnsi="Times New Roman" w:cs="Times New Roman"/>
          <w:bCs/>
          <w:sz w:val="24"/>
          <w:szCs w:val="24"/>
          <w:lang w:val="uk-UA"/>
        </w:rPr>
        <w:t>Гейло</w:t>
      </w:r>
      <w:proofErr w:type="spellEnd"/>
      <w:r w:rsidR="0048332D" w:rsidRPr="00516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І.В., </w:t>
      </w:r>
      <w:r w:rsidR="00A438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Король А.П., </w:t>
      </w:r>
      <w:r w:rsidR="00093A22">
        <w:rPr>
          <w:rFonts w:ascii="Times New Roman" w:hAnsi="Times New Roman" w:cs="Times New Roman"/>
          <w:bCs/>
          <w:sz w:val="24"/>
          <w:szCs w:val="24"/>
          <w:lang w:val="uk-UA"/>
        </w:rPr>
        <w:t>Ковальська Ю.І</w:t>
      </w:r>
      <w:r w:rsidR="000109B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C3FBE" w:rsidRPr="00093A22" w:rsidRDefault="006C3FBE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винести і</w:t>
      </w:r>
      <w:r w:rsidR="003C6466" w:rsidRPr="003C6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підтримати на сесії</w:t>
      </w:r>
    </w:p>
    <w:p w:rsidR="00093A22" w:rsidRDefault="006C3FBE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093A22" w:rsidRPr="00093A22" w:rsidRDefault="00093A22" w:rsidP="005C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A22">
        <w:rPr>
          <w:rFonts w:ascii="Times New Roman" w:hAnsi="Times New Roman" w:cs="Times New Roman"/>
          <w:b/>
          <w:sz w:val="24"/>
          <w:szCs w:val="24"/>
          <w:lang w:val="uk-UA"/>
        </w:rPr>
        <w:t>Дорадчий голос: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 - за</w:t>
      </w:r>
    </w:p>
    <w:p w:rsidR="00093A22" w:rsidRDefault="00093A22" w:rsidP="006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FBE" w:rsidRDefault="006C3FBE" w:rsidP="006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0109B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9BD" w:rsidRPr="00A07FD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водіїв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на стан алкогольного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0109BD" w:rsidRPr="00A07FD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0109BD" w:rsidRPr="00A07FDF">
        <w:rPr>
          <w:rFonts w:ascii="Times New Roman" w:hAnsi="Times New Roman" w:cs="Times New Roman"/>
          <w:sz w:val="24"/>
          <w:szCs w:val="24"/>
        </w:rPr>
        <w:t xml:space="preserve"> в III-IV кварталах 2020 року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Доповідала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І.В. – </w:t>
      </w:r>
      <w:r w:rsidR="000109BD">
        <w:rPr>
          <w:rFonts w:ascii="Times New Roman" w:hAnsi="Times New Roman" w:cs="Times New Roman"/>
          <w:bCs/>
          <w:sz w:val="24"/>
          <w:szCs w:val="24"/>
          <w:lang w:val="uk-UA"/>
        </w:rPr>
        <w:t>заступник міського голови</w:t>
      </w:r>
    </w:p>
    <w:p w:rsidR="000109BD" w:rsidRDefault="000109BD" w:rsidP="006C3FBE">
      <w:pPr>
        <w:tabs>
          <w:tab w:val="left" w:pos="7384"/>
        </w:tabs>
        <w:spacing w:after="0" w:line="360" w:lineRule="auto"/>
        <w:jc w:val="both"/>
        <w:rPr>
          <w:rStyle w:val="a4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t>В обговоренні взяли участь</w:t>
      </w:r>
      <w:r>
        <w:rPr>
          <w:rStyle w:val="a4"/>
          <w:sz w:val="24"/>
          <w:szCs w:val="24"/>
          <w:shd w:val="clear" w:color="auto" w:fill="FFFFFF"/>
          <w:lang w:val="uk-UA"/>
        </w:rPr>
        <w:t xml:space="preserve"> депутати</w:t>
      </w:r>
      <w:r>
        <w:rPr>
          <w:rStyle w:val="a4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16BD4">
        <w:rPr>
          <w:rFonts w:ascii="Times New Roman" w:hAnsi="Times New Roman" w:cs="Times New Roman"/>
          <w:bCs/>
          <w:sz w:val="24"/>
          <w:szCs w:val="24"/>
          <w:lang w:val="uk-UA"/>
        </w:rPr>
        <w:t>Гейло</w:t>
      </w:r>
      <w:proofErr w:type="spellEnd"/>
      <w:r w:rsidRPr="00516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І.В., </w:t>
      </w:r>
      <w:r>
        <w:rPr>
          <w:rFonts w:ascii="Times New Roman" w:hAnsi="Times New Roman" w:cs="Times New Roman"/>
          <w:sz w:val="24"/>
          <w:szCs w:val="24"/>
          <w:lang w:val="uk-UA"/>
        </w:rPr>
        <w:t>Дашкевич М.В.</w:t>
      </w:r>
    </w:p>
    <w:p w:rsidR="006C3FBE" w:rsidRDefault="006C3FBE" w:rsidP="006C3FBE">
      <w:pPr>
        <w:spacing w:after="0" w:line="360" w:lineRule="auto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винести і</w:t>
      </w:r>
      <w:r w:rsidR="003C6466" w:rsidRPr="003C6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підтримати на сесії</w:t>
      </w:r>
    </w:p>
    <w:p w:rsidR="006C3FBE" w:rsidRDefault="006C3FBE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6C3FBE" w:rsidRDefault="005C0E87" w:rsidP="006C3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C3FBE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spellEnd"/>
      <w:r w:rsidR="006C3FB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C3FBE">
        <w:rPr>
          <w:rFonts w:ascii="Times New Roman" w:hAnsi="Times New Roman" w:cs="Times New Roman"/>
          <w:b/>
          <w:sz w:val="24"/>
          <w:szCs w:val="24"/>
        </w:rPr>
        <w:t>.</w:t>
      </w:r>
      <w:r w:rsidR="006C3FBE">
        <w:rPr>
          <w:rFonts w:ascii="Times New Roman" w:hAnsi="Times New Roman" w:cs="Times New Roman"/>
          <w:sz w:val="24"/>
          <w:szCs w:val="24"/>
        </w:rPr>
        <w:t xml:space="preserve"> </w:t>
      </w:r>
      <w:r w:rsidRPr="00A4384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з аутизмом і синдромом Дауна в м.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9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A43849">
        <w:rPr>
          <w:rFonts w:ascii="Times New Roman" w:hAnsi="Times New Roman" w:cs="Times New Roman"/>
          <w:sz w:val="24"/>
          <w:szCs w:val="24"/>
        </w:rPr>
        <w:t xml:space="preserve"> на 2021-2025 роки</w:t>
      </w:r>
    </w:p>
    <w:p w:rsidR="006C3FBE" w:rsidRDefault="006C3FBE" w:rsidP="006C3FBE">
      <w:pPr>
        <w:tabs>
          <w:tab w:val="left" w:pos="73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spellEnd"/>
      <w:r w:rsidR="005C0E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E87" w:rsidRPr="00A436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Король А.П.</w:t>
      </w:r>
      <w:r w:rsidR="005C0E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5C0E87" w:rsidRPr="00A43625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</w:p>
    <w:p w:rsidR="005C0E87" w:rsidRDefault="005C0E87" w:rsidP="006C3FBE">
      <w:pPr>
        <w:tabs>
          <w:tab w:val="left" w:pos="7384"/>
        </w:tabs>
        <w:spacing w:after="0" w:line="360" w:lineRule="auto"/>
        <w:jc w:val="both"/>
        <w:rPr>
          <w:rStyle w:val="a4"/>
          <w:lang w:val="uk-UA"/>
        </w:rPr>
      </w:pPr>
      <w:r>
        <w:rPr>
          <w:rStyle w:val="a4"/>
          <w:sz w:val="24"/>
          <w:szCs w:val="24"/>
          <w:shd w:val="clear" w:color="auto" w:fill="FFFFFF"/>
          <w:lang w:val="uk-UA"/>
        </w:rPr>
        <w:lastRenderedPageBreak/>
        <w:t>В обговоренні взяли участь:</w:t>
      </w:r>
      <w:r>
        <w:rPr>
          <w:rStyle w:val="a4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C0E87">
        <w:rPr>
          <w:rStyle w:val="a4"/>
          <w:b w:val="0"/>
          <w:sz w:val="24"/>
          <w:szCs w:val="24"/>
          <w:shd w:val="clear" w:color="auto" w:fill="FFFFFF"/>
          <w:lang w:val="uk-UA"/>
        </w:rPr>
        <w:t>Новогребельська</w:t>
      </w:r>
      <w:proofErr w:type="spellEnd"/>
      <w:r w:rsidRPr="005C0E87">
        <w:rPr>
          <w:rStyle w:val="a4"/>
          <w:b w:val="0"/>
          <w:sz w:val="24"/>
          <w:szCs w:val="24"/>
          <w:shd w:val="clear" w:color="auto" w:fill="FFFFFF"/>
          <w:lang w:val="uk-UA"/>
        </w:rPr>
        <w:t xml:space="preserve"> І.В.,</w:t>
      </w:r>
      <w:r>
        <w:rPr>
          <w:rStyle w:val="a4"/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94D73">
        <w:rPr>
          <w:rStyle w:val="a4"/>
          <w:b w:val="0"/>
          <w:sz w:val="24"/>
          <w:szCs w:val="24"/>
          <w:shd w:val="clear" w:color="auto" w:fill="FFFFFF"/>
          <w:lang w:val="uk-UA"/>
        </w:rPr>
        <w:t>Гейло</w:t>
      </w:r>
      <w:proofErr w:type="spellEnd"/>
      <w:r w:rsidR="00C94D73">
        <w:rPr>
          <w:rStyle w:val="a4"/>
          <w:b w:val="0"/>
          <w:sz w:val="24"/>
          <w:szCs w:val="24"/>
          <w:shd w:val="clear" w:color="auto" w:fill="FFFFFF"/>
          <w:lang w:val="uk-UA"/>
        </w:rPr>
        <w:t xml:space="preserve"> І.В., Дашкевич М.В., Петрик Ю.Ф.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винести і</w:t>
      </w:r>
      <w:r w:rsidR="003C6466" w:rsidRPr="003C6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підтримати на сесії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 – одноголосно</w:t>
      </w:r>
    </w:p>
    <w:p w:rsidR="00516BD4" w:rsidRDefault="00516BD4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4D73" w:rsidRDefault="006C3FBE" w:rsidP="00C94D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C94D7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D73" w:rsidRPr="00A9600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C94D73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73" w:rsidRPr="00A960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C94D73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73" w:rsidRPr="00A9600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="00C94D73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73" w:rsidRPr="00A9600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94D73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73" w:rsidRPr="00A9600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C94D73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D73" w:rsidRPr="00A9600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C9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FBE" w:rsidRDefault="006C3FBE" w:rsidP="00C94D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spellEnd"/>
      <w:r w:rsidR="00C94D7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4D7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Петрик Ю.Ф.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C94D73"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</w:p>
    <w:p w:rsidR="006C3FBE" w:rsidRDefault="006C3FBE" w:rsidP="00C94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винести і</w:t>
      </w:r>
      <w:r w:rsidR="003C6466" w:rsidRPr="003C6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66">
        <w:rPr>
          <w:rFonts w:ascii="Times New Roman" w:hAnsi="Times New Roman" w:cs="Times New Roman"/>
          <w:sz w:val="24"/>
          <w:szCs w:val="24"/>
          <w:lang w:val="uk-UA"/>
        </w:rPr>
        <w:t>підтримати на сесії</w:t>
      </w:r>
    </w:p>
    <w:p w:rsidR="006C3FBE" w:rsidRDefault="006C3FBE" w:rsidP="006C3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3C6466" w:rsidRDefault="003C6466" w:rsidP="004833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32D" w:rsidRDefault="0048332D" w:rsidP="00483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3C646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66" w:rsidRPr="00A96003">
        <w:rPr>
          <w:rFonts w:ascii="Times New Roman" w:hAnsi="Times New Roman" w:cs="Times New Roman"/>
          <w:sz w:val="24"/>
          <w:szCs w:val="24"/>
          <w:lang w:val="uk-UA"/>
        </w:rPr>
        <w:t xml:space="preserve">Про фінансово-господарську автономію закладів загальної середньої, позашкільної освіти та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  <w:lang w:val="uk-UA"/>
        </w:rPr>
        <w:t>-ресурсних центрів комунальної власності м. Біла Церква</w:t>
      </w:r>
    </w:p>
    <w:p w:rsidR="003C6466" w:rsidRDefault="003C6466" w:rsidP="003C64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Петрик Ю.Ф.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</w:p>
    <w:p w:rsidR="003C6466" w:rsidRDefault="003C6466" w:rsidP="003C6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3C6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сесі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:rsidR="0048332D" w:rsidRDefault="003C6466" w:rsidP="003C6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3C6466" w:rsidRDefault="003C6466" w:rsidP="004833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32D" w:rsidRDefault="0048332D" w:rsidP="004833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3C646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466" w:rsidRPr="00A9600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про конкурс на посаду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3C6466" w:rsidRPr="00A96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66" w:rsidRPr="00A96003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3C6466" w:rsidRDefault="003C6466" w:rsidP="003C64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Петрик Ю.Ф.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депутат міської ради</w:t>
      </w:r>
    </w:p>
    <w:p w:rsidR="003C6466" w:rsidRDefault="003C6466" w:rsidP="003C6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і</w:t>
      </w:r>
      <w:r w:rsidRPr="003C6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 на сесії</w:t>
      </w:r>
    </w:p>
    <w:p w:rsidR="0048332D" w:rsidRDefault="003C6466" w:rsidP="003C6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6C3FBE" w:rsidRDefault="006C3FBE" w:rsidP="006C3FBE">
      <w:pPr>
        <w:ind w:firstLine="708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B7F12" w:rsidRDefault="00DB7F12" w:rsidP="00DB7F1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FBE" w:rsidRDefault="006C3FBE" w:rsidP="00DB7F1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Ігор  ГЕЙЛО</w:t>
      </w:r>
    </w:p>
    <w:p w:rsidR="006C3FBE" w:rsidRDefault="006C3FBE"/>
    <w:sectPr w:rsidR="006C3FBE" w:rsidSect="00DB7F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9B" w:rsidRDefault="007B3D9B" w:rsidP="00516BD4">
      <w:pPr>
        <w:spacing w:after="0" w:line="240" w:lineRule="auto"/>
      </w:pPr>
      <w:r>
        <w:separator/>
      </w:r>
    </w:p>
  </w:endnote>
  <w:endnote w:type="continuationSeparator" w:id="0">
    <w:p w:rsidR="007B3D9B" w:rsidRDefault="007B3D9B" w:rsidP="005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4" w:rsidRDefault="00516BD4">
    <w:pPr>
      <w:pStyle w:val="a9"/>
      <w:jc w:val="center"/>
    </w:pPr>
  </w:p>
  <w:p w:rsidR="00516BD4" w:rsidRDefault="00516B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9B" w:rsidRDefault="007B3D9B" w:rsidP="00516BD4">
      <w:pPr>
        <w:spacing w:after="0" w:line="240" w:lineRule="auto"/>
      </w:pPr>
      <w:r>
        <w:separator/>
      </w:r>
    </w:p>
  </w:footnote>
  <w:footnote w:type="continuationSeparator" w:id="0">
    <w:p w:rsidR="007B3D9B" w:rsidRDefault="007B3D9B" w:rsidP="0051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02073"/>
      <w:docPartObj>
        <w:docPartGallery w:val="Page Numbers (Top of Page)"/>
        <w:docPartUnique/>
      </w:docPartObj>
    </w:sdtPr>
    <w:sdtContent>
      <w:p w:rsidR="00DB7F12" w:rsidRDefault="00DB7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1C">
          <w:rPr>
            <w:noProof/>
          </w:rPr>
          <w:t>3</w:t>
        </w:r>
        <w:r>
          <w:fldChar w:fldCharType="end"/>
        </w:r>
      </w:p>
    </w:sdtContent>
  </w:sdt>
  <w:p w:rsidR="00DB7F12" w:rsidRDefault="00DB7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55CC5"/>
    <w:multiLevelType w:val="hybridMultilevel"/>
    <w:tmpl w:val="254A0F3E"/>
    <w:lvl w:ilvl="0" w:tplc="760E91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FBE"/>
    <w:rsid w:val="000109BD"/>
    <w:rsid w:val="00093A22"/>
    <w:rsid w:val="0028421C"/>
    <w:rsid w:val="003C6466"/>
    <w:rsid w:val="0048332D"/>
    <w:rsid w:val="004D1A00"/>
    <w:rsid w:val="00516BD4"/>
    <w:rsid w:val="005C0E87"/>
    <w:rsid w:val="00692597"/>
    <w:rsid w:val="006C3FBE"/>
    <w:rsid w:val="007B3D9B"/>
    <w:rsid w:val="00A07FDF"/>
    <w:rsid w:val="00A43625"/>
    <w:rsid w:val="00A43849"/>
    <w:rsid w:val="00A96003"/>
    <w:rsid w:val="00C94D73"/>
    <w:rsid w:val="00D317FD"/>
    <w:rsid w:val="00D90F50"/>
    <w:rsid w:val="00DA7F07"/>
    <w:rsid w:val="00D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87D7-5BF0-48D5-AD7D-7D9093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07"/>
  </w:style>
  <w:style w:type="paragraph" w:styleId="1">
    <w:name w:val="heading 1"/>
    <w:basedOn w:val="a"/>
    <w:link w:val="10"/>
    <w:uiPriority w:val="9"/>
    <w:qFormat/>
    <w:rsid w:val="006C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3FBE"/>
    <w:rPr>
      <w:color w:val="0000FF"/>
      <w:u w:val="single"/>
    </w:rPr>
  </w:style>
  <w:style w:type="character" w:styleId="a4">
    <w:name w:val="Strong"/>
    <w:basedOn w:val="a0"/>
    <w:uiPriority w:val="22"/>
    <w:qFormat/>
    <w:rsid w:val="006C3FBE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C3F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833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BD4"/>
  </w:style>
  <w:style w:type="paragraph" w:styleId="a9">
    <w:name w:val="footer"/>
    <w:basedOn w:val="a"/>
    <w:link w:val="aa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BD4"/>
  </w:style>
  <w:style w:type="paragraph" w:styleId="ab">
    <w:name w:val="Balloon Text"/>
    <w:basedOn w:val="a"/>
    <w:link w:val="ac"/>
    <w:uiPriority w:val="99"/>
    <w:semiHidden/>
    <w:unhideWhenUsed/>
    <w:rsid w:val="0028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5</cp:revision>
  <cp:lastPrinted>2020-09-04T07:17:00Z</cp:lastPrinted>
  <dcterms:created xsi:type="dcterms:W3CDTF">2020-06-18T07:42:00Z</dcterms:created>
  <dcterms:modified xsi:type="dcterms:W3CDTF">2020-09-04T08:53:00Z</dcterms:modified>
</cp:coreProperties>
</file>