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27" w:rsidRDefault="006A0C27" w:rsidP="006A0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6A0C27" w:rsidRDefault="006A0C27" w:rsidP="006A0C27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15 грудня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 року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6A0C27" w:rsidRDefault="006A0C27" w:rsidP="006A0C27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6A0C27" w:rsidRDefault="006A0C27" w:rsidP="006A0C27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Підопригора</w:t>
      </w:r>
      <w:proofErr w:type="spellEnd"/>
      <w:r>
        <w:rPr>
          <w:rFonts w:ascii="Times New Roman" w:hAnsi="Times New Roman"/>
          <w:sz w:val="24"/>
          <w:szCs w:val="24"/>
        </w:rPr>
        <w:t xml:space="preserve"> Віталій Володимирович;</w:t>
      </w:r>
    </w:p>
    <w:p w:rsidR="006A0C27" w:rsidRDefault="006A0C27" w:rsidP="006A0C27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6A0C27" w:rsidRDefault="006A0C27" w:rsidP="006A0C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r w:rsidR="00CA4F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Пахольчук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</w:p>
    <w:p w:rsidR="006A0C27" w:rsidRDefault="006A0C27" w:rsidP="006A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начальника БЦТМ </w:t>
      </w:r>
      <w:r w:rsidR="00CA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1E6AE5" w:rsidRDefault="00CA4F10" w:rsidP="00CA4F10">
      <w:pPr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CA4F10">
        <w:rPr>
          <w:rFonts w:ascii="Times New Roman" w:hAnsi="Times New Roman" w:cs="Times New Roman"/>
          <w:sz w:val="24"/>
          <w:szCs w:val="24"/>
        </w:rPr>
        <w:t>Начальник відділу обліку та розподілу ж</w:t>
      </w:r>
      <w:r>
        <w:rPr>
          <w:rFonts w:ascii="Times New Roman" w:hAnsi="Times New Roman" w:cs="Times New Roman"/>
          <w:sz w:val="24"/>
          <w:szCs w:val="24"/>
        </w:rPr>
        <w:t xml:space="preserve">итла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F10">
        <w:rPr>
          <w:rStyle w:val="text"/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Pr="00CA4F10">
        <w:rPr>
          <w:rStyle w:val="text"/>
          <w:rFonts w:ascii="Times New Roman" w:hAnsi="Times New Roman" w:cs="Times New Roman"/>
          <w:sz w:val="24"/>
          <w:szCs w:val="24"/>
        </w:rPr>
        <w:t xml:space="preserve">  Л.О.</w:t>
      </w:r>
    </w:p>
    <w:p w:rsidR="00327472" w:rsidRDefault="00327472" w:rsidP="00327472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Начальник Білоцерківської</w:t>
      </w:r>
      <w:r w:rsidRP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філія по експлуатації газового господарства публічного акціонерного товариства «</w:t>
      </w:r>
      <w:proofErr w:type="spellStart"/>
      <w:r w:rsidRP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Київоблгаз</w:t>
      </w:r>
      <w:proofErr w:type="spellEnd"/>
      <w:r w:rsidRP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Савельєв С.О.</w:t>
      </w:r>
    </w:p>
    <w:p w:rsidR="00327472" w:rsidRPr="00327472" w:rsidRDefault="00327472" w:rsidP="00327472"/>
    <w:p w:rsidR="00327472" w:rsidRPr="00CA4F10" w:rsidRDefault="00327472" w:rsidP="00CA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27" w:rsidRDefault="006A0C27" w:rsidP="006A0C27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1E6AE5" w:rsidRPr="001E6AE5" w:rsidRDefault="006A0C27" w:rsidP="001E6AE5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E5">
        <w:rPr>
          <w:rFonts w:ascii="Times New Roman" w:hAnsi="Times New Roman"/>
          <w:b/>
          <w:sz w:val="24"/>
          <w:szCs w:val="24"/>
        </w:rPr>
        <w:t>1.</w:t>
      </w:r>
      <w:r w:rsidRPr="001E6A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1E6AE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Про внесення змін у Додаток до рішення міської ради від 24 вересня 2015 року № </w:t>
        </w:r>
        <w:r w:rsidR="0032747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 </w:t>
        </w:r>
        <w:r w:rsidR="00327472" w:rsidRPr="00327472">
          <w:rPr>
            <w:rStyle w:val="a3"/>
            <w:rFonts w:ascii="Times New Roman" w:hAnsi="Times New Roman" w:cs="Times New Roman"/>
            <w:b/>
            <w:color w:val="FFFFFF" w:themeColor="background1"/>
            <w:sz w:val="24"/>
            <w:szCs w:val="24"/>
            <w:u w:val="none"/>
          </w:rPr>
          <w:t>..</w:t>
        </w:r>
        <w:r w:rsidRPr="001E6AE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1576-79- VI  «Про деякі питання забезпечення жителів м. Біла Церква муніципальним </w:t>
        </w:r>
        <w:r w:rsidR="00327472" w:rsidRPr="00327472">
          <w:rPr>
            <w:rStyle w:val="a3"/>
            <w:rFonts w:ascii="Times New Roman" w:hAnsi="Times New Roman" w:cs="Times New Roman"/>
            <w:b/>
            <w:color w:val="FFFFFF" w:themeColor="background1"/>
            <w:sz w:val="24"/>
            <w:szCs w:val="24"/>
            <w:u w:val="none"/>
          </w:rPr>
          <w:t>..</w:t>
        </w:r>
        <w:r w:rsidRPr="001E6AE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житлом на 2013-2018 роки»</w:t>
        </w:r>
      </w:hyperlink>
      <w:r w:rsidR="001E6AE5" w:rsidRPr="001E6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AE5" w:rsidRPr="001E6AE5">
        <w:rPr>
          <w:rFonts w:ascii="Times New Roman" w:hAnsi="Times New Roman" w:cs="Times New Roman"/>
          <w:b/>
          <w:sz w:val="24"/>
          <w:szCs w:val="24"/>
        </w:rPr>
        <w:tab/>
      </w:r>
      <w:r w:rsidR="001E6AE5" w:rsidRPr="001E6AE5">
        <w:rPr>
          <w:rFonts w:ascii="Times New Roman" w:hAnsi="Times New Roman" w:cs="Times New Roman"/>
          <w:b/>
          <w:sz w:val="24"/>
          <w:szCs w:val="24"/>
        </w:rPr>
        <w:tab/>
      </w:r>
      <w:r w:rsidR="001E6AE5" w:rsidRPr="001E6AE5">
        <w:rPr>
          <w:rFonts w:ascii="Times New Roman" w:hAnsi="Times New Roman" w:cs="Times New Roman"/>
          <w:b/>
          <w:sz w:val="24"/>
          <w:szCs w:val="24"/>
        </w:rPr>
        <w:tab/>
      </w:r>
    </w:p>
    <w:p w:rsidR="006A0C27" w:rsidRPr="001E6AE5" w:rsidRDefault="006A0C27" w:rsidP="001E6AE5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E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1E6AE5">
        <w:rPr>
          <w:rFonts w:ascii="Times New Roman" w:hAnsi="Times New Roman" w:cs="Times New Roman"/>
          <w:b/>
          <w:sz w:val="24"/>
          <w:szCs w:val="24"/>
        </w:rPr>
        <w:t>Про розподіл коштів цільового фонду Білоцерківської міської ради</w:t>
      </w:r>
    </w:p>
    <w:p w:rsidR="006A0C27" w:rsidRPr="001E6AE5" w:rsidRDefault="006A0C27" w:rsidP="006A0C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6AE5" w:rsidRPr="001E6AE5">
        <w:rPr>
          <w:rFonts w:ascii="Times New Roman" w:hAnsi="Times New Roman" w:cs="Times New Roman"/>
          <w:b/>
          <w:sz w:val="24"/>
          <w:szCs w:val="24"/>
        </w:rPr>
        <w:t>Про заходи, спрямовані на врегулювання заборгованості Комунального підприємства Білоцерківської міської ради «</w:t>
      </w:r>
      <w:proofErr w:type="spellStart"/>
      <w:r w:rsidR="001E6AE5" w:rsidRPr="001E6AE5">
        <w:rPr>
          <w:rFonts w:ascii="Times New Roman" w:hAnsi="Times New Roman" w:cs="Times New Roman"/>
          <w:b/>
          <w:sz w:val="24"/>
          <w:szCs w:val="24"/>
        </w:rPr>
        <w:t>Білоцерківтепломережа</w:t>
      </w:r>
      <w:proofErr w:type="spellEnd"/>
      <w:r w:rsidR="001E6AE5" w:rsidRPr="001E6AE5">
        <w:rPr>
          <w:rFonts w:ascii="Times New Roman" w:hAnsi="Times New Roman" w:cs="Times New Roman"/>
          <w:b/>
          <w:sz w:val="24"/>
          <w:szCs w:val="24"/>
        </w:rPr>
        <w:t>» за спожитий природний газ</w:t>
      </w:r>
    </w:p>
    <w:p w:rsidR="006A0C27" w:rsidRPr="001E6AE5" w:rsidRDefault="006A0C27" w:rsidP="006A0C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7" w:rsidRPr="001E6AE5" w:rsidRDefault="006A0C27" w:rsidP="006A0C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E5">
        <w:rPr>
          <w:rFonts w:ascii="Times New Roman" w:hAnsi="Times New Roman" w:cs="Times New Roman"/>
          <w:b/>
          <w:sz w:val="24"/>
          <w:szCs w:val="24"/>
        </w:rPr>
        <w:t>4.</w:t>
      </w:r>
      <w:r w:rsidRPr="001E6AE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затвердження Договору на господарське відання складовими газорозподільної системи</w:t>
      </w:r>
    </w:p>
    <w:p w:rsidR="006A0C27" w:rsidRDefault="006A0C27" w:rsidP="006A0C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7" w:rsidRDefault="006A0C27" w:rsidP="006A0C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7" w:rsidRDefault="006A0C27" w:rsidP="006A0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0C27" w:rsidRDefault="006A0C27" w:rsidP="006A0C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0C27" w:rsidRDefault="006A0C27" w:rsidP="006A0C27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="00AA00E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A00E2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Прийняти запропонований порядок денний.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1E6AE5" w:rsidRPr="001E6AE5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Про внесення змін у Додаток до рішення міської ради від 24 вересня 2015 року № 1576-79- VI  «Про деякі питання забезпечення жителів м. Біла Церква муніципальним житлом на 2013-2018 роки»</w:t>
        </w:r>
      </w:hyperlink>
    </w:p>
    <w:p w:rsidR="006A0C27" w:rsidRDefault="006A0C27" w:rsidP="006A0C27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C27" w:rsidRPr="00CA4F10" w:rsidRDefault="006A0C27" w:rsidP="00CA4F10">
      <w:pPr>
        <w:pStyle w:val="1"/>
        <w:jc w:val="both"/>
      </w:pPr>
      <w:r>
        <w:rPr>
          <w:sz w:val="24"/>
          <w:szCs w:val="24"/>
        </w:rPr>
        <w:t xml:space="preserve">Слухали: </w:t>
      </w:r>
      <w:r w:rsidR="001E6AE5" w:rsidRPr="00CA4F10">
        <w:rPr>
          <w:b w:val="0"/>
          <w:sz w:val="24"/>
          <w:szCs w:val="24"/>
        </w:rPr>
        <w:t>Начальник відділу обліку та розподілу житла Білоцерківської міської ради</w:t>
      </w:r>
      <w:r w:rsidR="00CA4F10">
        <w:rPr>
          <w:sz w:val="24"/>
          <w:szCs w:val="24"/>
        </w:rPr>
        <w:t xml:space="preserve"> </w:t>
      </w:r>
      <w:proofErr w:type="spellStart"/>
      <w:r w:rsidR="001E6AE5" w:rsidRPr="00CA4F10">
        <w:rPr>
          <w:rStyle w:val="text"/>
          <w:b w:val="0"/>
          <w:sz w:val="24"/>
          <w:szCs w:val="24"/>
        </w:rPr>
        <w:t>Мірошніченко</w:t>
      </w:r>
      <w:proofErr w:type="spellEnd"/>
      <w:r w:rsidR="001E6AE5" w:rsidRPr="00CA4F10">
        <w:rPr>
          <w:rStyle w:val="text"/>
          <w:b w:val="0"/>
          <w:sz w:val="24"/>
          <w:szCs w:val="24"/>
        </w:rPr>
        <w:t xml:space="preserve">  Л. О.</w:t>
      </w:r>
    </w:p>
    <w:p w:rsidR="006A0C27" w:rsidRDefault="006A0C27" w:rsidP="006A0C27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</w:t>
      </w:r>
      <w:proofErr w:type="spellStart"/>
      <w:r>
        <w:rPr>
          <w:rFonts w:ascii="Times New Roman" w:hAnsi="Times New Roman"/>
          <w:sz w:val="24"/>
          <w:szCs w:val="24"/>
        </w:rPr>
        <w:t>одноголсно</w:t>
      </w:r>
      <w:proofErr w:type="spellEnd"/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 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3:</w:t>
      </w:r>
      <w:r>
        <w:rPr>
          <w:rFonts w:ascii="Times New Roman" w:hAnsi="Times New Roman"/>
          <w:sz w:val="24"/>
          <w:szCs w:val="24"/>
        </w:rPr>
        <w:t xml:space="preserve"> </w:t>
      </w:r>
      <w:r w:rsidR="00CA4F10" w:rsidRPr="001E6AE5">
        <w:rPr>
          <w:rFonts w:ascii="Times New Roman" w:hAnsi="Times New Roman" w:cs="Times New Roman"/>
          <w:b/>
          <w:sz w:val="24"/>
          <w:szCs w:val="24"/>
        </w:rPr>
        <w:t>Про розподіл коштів цільового фонду Білоцерківської міської ради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 xml:space="preserve">  Запропонований проект рішення </w:t>
      </w:r>
      <w:r w:rsidR="00CA4F10">
        <w:rPr>
          <w:rFonts w:ascii="Times New Roman" w:hAnsi="Times New Roman"/>
          <w:sz w:val="24"/>
          <w:szCs w:val="24"/>
        </w:rPr>
        <w:t>зняти за ініціативою комісії.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4:</w:t>
      </w:r>
      <w:r>
        <w:rPr>
          <w:rFonts w:ascii="Times New Roman" w:hAnsi="Times New Roman"/>
          <w:sz w:val="24"/>
          <w:szCs w:val="24"/>
        </w:rPr>
        <w:t xml:space="preserve"> </w:t>
      </w:r>
      <w:r w:rsidR="00CA4F10" w:rsidRPr="001E6AE5">
        <w:rPr>
          <w:rFonts w:ascii="Times New Roman" w:hAnsi="Times New Roman" w:cs="Times New Roman"/>
          <w:b/>
          <w:sz w:val="24"/>
          <w:szCs w:val="24"/>
        </w:rPr>
        <w:t>Про заходи, спрямовані на врегулювання заборгованості Комунального підприємства Білоцерківської міської ради «</w:t>
      </w:r>
      <w:proofErr w:type="spellStart"/>
      <w:r w:rsidR="00CA4F10" w:rsidRPr="001E6AE5">
        <w:rPr>
          <w:rFonts w:ascii="Times New Roman" w:hAnsi="Times New Roman" w:cs="Times New Roman"/>
          <w:b/>
          <w:sz w:val="24"/>
          <w:szCs w:val="24"/>
        </w:rPr>
        <w:t>Білоцерківтепломережа</w:t>
      </w:r>
      <w:proofErr w:type="spellEnd"/>
      <w:r w:rsidR="00CA4F10" w:rsidRPr="001E6AE5">
        <w:rPr>
          <w:rFonts w:ascii="Times New Roman" w:hAnsi="Times New Roman" w:cs="Times New Roman"/>
          <w:b/>
          <w:sz w:val="24"/>
          <w:szCs w:val="24"/>
        </w:rPr>
        <w:t>» за спожитий природний газ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0C27" w:rsidRPr="00CA4F10" w:rsidRDefault="006A0C27" w:rsidP="006A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Слухали: </w:t>
      </w:r>
      <w:r w:rsidR="00CA4F10">
        <w:rPr>
          <w:rFonts w:ascii="Times New Roman" w:hAnsi="Times New Roman" w:cs="Times New Roman"/>
          <w:sz w:val="24"/>
          <w:szCs w:val="24"/>
        </w:rPr>
        <w:t xml:space="preserve">Заступник начальника БЦТМ  </w:t>
      </w:r>
      <w:proofErr w:type="spellStart"/>
      <w:r w:rsidR="00CA4F10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="00CA4F10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0C27" w:rsidRDefault="006A0C27" w:rsidP="00CA4F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 w:rsidR="00CA4F10" w:rsidRPr="00CA4F10">
        <w:rPr>
          <w:rFonts w:ascii="Times New Roman" w:hAnsi="Times New Roman"/>
          <w:sz w:val="24"/>
          <w:szCs w:val="24"/>
        </w:rPr>
        <w:t xml:space="preserve"> </w:t>
      </w:r>
      <w:r w:rsidR="00CA4F10">
        <w:rPr>
          <w:rFonts w:ascii="Times New Roman" w:hAnsi="Times New Roman"/>
          <w:sz w:val="24"/>
          <w:szCs w:val="24"/>
        </w:rPr>
        <w:t xml:space="preserve">Запропонований проект рішення винести на розгляд сесії міської ради, за умови розгляду проекту рішення </w:t>
      </w:r>
      <w:r w:rsidR="00CA4F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постійною </w:t>
      </w:r>
      <w:r w:rsidR="00CA4F10" w:rsidRPr="00CA4F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комісі</w:t>
      </w:r>
      <w:r w:rsidR="00CA4F10">
        <w:rPr>
          <w:rStyle w:val="a4"/>
          <w:rFonts w:ascii="Times New Roman" w:hAnsi="Times New Roman" w:cs="Times New Roman"/>
          <w:b w:val="0"/>
          <w:sz w:val="24"/>
          <w:szCs w:val="24"/>
        </w:rPr>
        <w:t>єю</w:t>
      </w:r>
      <w:r w:rsidR="00CA4F10" w:rsidRPr="00CA4F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 питань  планування  соціально-економічного розвитку, бюджету та фінансів</w:t>
      </w:r>
      <w:r w:rsidR="003274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винесення</w:t>
      </w:r>
      <w:r w:rsidR="00AA00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його </w:t>
      </w:r>
      <w:r w:rsidR="003274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розгляд сесії.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327472" w:rsidRDefault="00327472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3274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 5: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27472" w:rsidRPr="001E6AE5">
        <w:rPr>
          <w:rFonts w:ascii="Times New Roman" w:eastAsia="Times New Roman" w:hAnsi="Times New Roman" w:cs="Times New Roman"/>
          <w:b/>
          <w:sz w:val="24"/>
          <w:szCs w:val="24"/>
        </w:rPr>
        <w:t>Про затвердження Договору на господарське відання складовими газорозподільної системи</w:t>
      </w:r>
    </w:p>
    <w:p w:rsidR="006A0C27" w:rsidRPr="00AA00E2" w:rsidRDefault="006A0C27" w:rsidP="00AA00E2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27472">
        <w:rPr>
          <w:rFonts w:ascii="Times New Roman" w:hAnsi="Times New Roman"/>
          <w:i w:val="0"/>
          <w:color w:val="auto"/>
          <w:sz w:val="24"/>
          <w:szCs w:val="24"/>
        </w:rPr>
        <w:lastRenderedPageBreak/>
        <w:t>Слухали: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Начальник Білоцерківської</w:t>
      </w:r>
      <w:r w:rsidR="00327472" w:rsidRP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філія по експлуатації газового господарства публічного акціонерного товариства «</w:t>
      </w:r>
      <w:proofErr w:type="spellStart"/>
      <w:r w:rsidR="00327472" w:rsidRP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Київоблгаз</w:t>
      </w:r>
      <w:proofErr w:type="spellEnd"/>
      <w:r w:rsidR="00327472" w:rsidRP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32747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Савельєв С.О.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Вирішили:</w:t>
      </w:r>
      <w:r w:rsidR="00327472" w:rsidRPr="00327472">
        <w:rPr>
          <w:rFonts w:ascii="Times New Roman" w:hAnsi="Times New Roman"/>
          <w:sz w:val="24"/>
          <w:szCs w:val="24"/>
        </w:rPr>
        <w:t xml:space="preserve"> </w:t>
      </w:r>
      <w:r w:rsidR="00327472">
        <w:rPr>
          <w:rFonts w:ascii="Times New Roman" w:hAnsi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Голосували:</w:t>
      </w:r>
      <w:r>
        <w:rPr>
          <w:rFonts w:ascii="Times New Roman" w:hAnsi="Times New Roman"/>
          <w:sz w:val="24"/>
          <w:szCs w:val="24"/>
        </w:rPr>
        <w:t xml:space="preserve"> за – одноголосно.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утримались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6A0C27" w:rsidRDefault="006A0C27" w:rsidP="006A0C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0C27" w:rsidRDefault="006A0C27" w:rsidP="006A0C27"/>
    <w:p w:rsidR="006A0C27" w:rsidRDefault="006A0C27" w:rsidP="006A0C27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A0C27" w:rsidRDefault="006A0C27" w:rsidP="006A0C27"/>
    <w:p w:rsidR="003A6C7F" w:rsidRDefault="003A6C7F"/>
    <w:sectPr w:rsidR="003A6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A0C27"/>
    <w:rsid w:val="001E6AE5"/>
    <w:rsid w:val="00327472"/>
    <w:rsid w:val="003A6C7F"/>
    <w:rsid w:val="006A0C27"/>
    <w:rsid w:val="0090191D"/>
    <w:rsid w:val="00AA00E2"/>
    <w:rsid w:val="00CA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327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C2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A0C27"/>
    <w:rPr>
      <w:color w:val="0000FF"/>
      <w:u w:val="single"/>
    </w:rPr>
  </w:style>
  <w:style w:type="character" w:customStyle="1" w:styleId="text">
    <w:name w:val="text"/>
    <w:basedOn w:val="a0"/>
    <w:rsid w:val="001E6AE5"/>
  </w:style>
  <w:style w:type="character" w:customStyle="1" w:styleId="10">
    <w:name w:val="Заголовок 1 Знак"/>
    <w:basedOn w:val="a0"/>
    <w:link w:val="1"/>
    <w:uiPriority w:val="9"/>
    <w:rsid w:val="001E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CA4F1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27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-rada.gov.ua/sites/default/files/projekt_rada/161208_kv_504.pdf" TargetMode="External"/><Relationship Id="rId4" Type="http://schemas.openxmlformats.org/officeDocument/2006/relationships/hyperlink" Target="http://www.bc-rada.gov.ua/sites/default/files/projekt_rada/161208_kv_5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2016-12-19T09:52:00Z</cp:lastPrinted>
  <dcterms:created xsi:type="dcterms:W3CDTF">2016-12-19T09:06:00Z</dcterms:created>
  <dcterms:modified xsi:type="dcterms:W3CDTF">2016-12-19T12:24:00Z</dcterms:modified>
</cp:coreProperties>
</file>