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87" w:rsidRDefault="00334287" w:rsidP="00334287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Протокол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№ 5</w:t>
      </w:r>
    </w:p>
    <w:p w:rsidR="00334287" w:rsidRDefault="00334287" w:rsidP="0033428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м. Біла Церква                                                                                         </w:t>
      </w:r>
      <w:r w:rsidRPr="00334287">
        <w:rPr>
          <w:rFonts w:ascii="Times New Roman" w:hAnsi="Times New Roman" w:cs="Times New Roman"/>
          <w:sz w:val="24"/>
          <w:szCs w:val="24"/>
        </w:rPr>
        <w:t xml:space="preserve">04 </w:t>
      </w:r>
      <w:r>
        <w:rPr>
          <w:rFonts w:ascii="Times New Roman" w:hAnsi="Times New Roman" w:cs="Times New Roman"/>
          <w:sz w:val="24"/>
          <w:szCs w:val="24"/>
          <w:lang w:val="uk-UA"/>
        </w:rPr>
        <w:t>лютого 2016 року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вул. Ярослава Мудрого, 15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Присутні: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Колосенко Микола Павлович;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Ореховський Олександр Петрович;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Балас Юрій Миколайович;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Підопригора Віталій Володимирович;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Олійник Таїсія Іванівна;</w:t>
      </w:r>
    </w:p>
    <w:p w:rsidR="00334287" w:rsidRPr="00334287" w:rsidRDefault="00334287" w:rsidP="00334287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87">
        <w:rPr>
          <w:rFonts w:ascii="Times New Roman" w:hAnsi="Times New Roman" w:cs="Times New Roman"/>
          <w:b/>
          <w:sz w:val="24"/>
          <w:szCs w:val="24"/>
          <w:lang w:val="uk-UA"/>
        </w:rPr>
        <w:t>Відсутні:</w:t>
      </w:r>
    </w:p>
    <w:p w:rsidR="00334287" w:rsidRDefault="00334287" w:rsidP="00F934D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Кошляк Юрій Миколайович;</w:t>
      </w:r>
    </w:p>
    <w:p w:rsidR="00F934D7" w:rsidRDefault="00334287" w:rsidP="00334287">
      <w:pPr>
        <w:ind w:left="-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34287">
        <w:rPr>
          <w:rFonts w:ascii="Times New Roman" w:hAnsi="Times New Roman" w:cs="Times New Roman"/>
          <w:b/>
          <w:sz w:val="24"/>
          <w:szCs w:val="24"/>
          <w:lang w:val="uk-UA"/>
        </w:rPr>
        <w:t>Запрошені :</w:t>
      </w:r>
    </w:p>
    <w:p w:rsidR="00334287" w:rsidRDefault="0033428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Гнатюк В.В.</w:t>
      </w:r>
    </w:p>
    <w:p w:rsidR="00F934D7" w:rsidRDefault="00F934D7" w:rsidP="00334287">
      <w:pPr>
        <w:ind w:left="-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Галан М.П.</w:t>
      </w:r>
    </w:p>
    <w:p w:rsidR="00334287" w:rsidRDefault="00334287" w:rsidP="00334287">
      <w:pPr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5A768F" w:rsidRDefault="005A768F" w:rsidP="005A768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A768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768F">
        <w:rPr>
          <w:rFonts w:ascii="Times New Roman" w:hAnsi="Times New Roman" w:cs="Times New Roman"/>
          <w:b/>
          <w:sz w:val="24"/>
          <w:szCs w:val="24"/>
        </w:rPr>
        <w:t>Про затвердження Програми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A768F">
        <w:rPr>
          <w:rFonts w:ascii="Times New Roman" w:hAnsi="Times New Roman" w:cs="Times New Roman"/>
          <w:b/>
          <w:sz w:val="24"/>
          <w:szCs w:val="24"/>
        </w:rPr>
        <w:t>енергоефективності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енергозбереження міста Білої Церкви на період 2016-2020 роки.</w:t>
      </w:r>
    </w:p>
    <w:p w:rsidR="005A768F" w:rsidRPr="009A43D2" w:rsidRDefault="005A768F" w:rsidP="005A768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9A43D2">
        <w:rPr>
          <w:rFonts w:ascii="Times New Roman" w:hAnsi="Times New Roman" w:cs="Times New Roman"/>
          <w:b/>
          <w:sz w:val="24"/>
          <w:szCs w:val="24"/>
          <w:lang w:val="uk-UA"/>
        </w:rPr>
        <w:t>Про збільшення статутного капіталу і внесення змін до Статуту комунального підприємства Білоцерківської міської ради «Тролейбусне управління», затвердженого рішенням Білоцерківської міської ради від 26 травня 2015 року №1472-75-</w:t>
      </w:r>
      <w:r w:rsidR="009A43D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9A43D2" w:rsidRPr="009A43D2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A43D2" w:rsidRDefault="009A43D2" w:rsidP="005A768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3.Про збільшення статутного капіталу комунальної установи Білоцерківської міської ради «Інспекція з благоустрою міста Біла Церква» та затвердження змін і доповнень до Положення про комунальну установу Білоцерківської міської ради «Інспекція з благоустрою міста Біла Церква» (нова редакція).</w:t>
      </w:r>
    </w:p>
    <w:p w:rsidR="009A43D2" w:rsidRDefault="009A43D2" w:rsidP="005A768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633490">
        <w:rPr>
          <w:rFonts w:ascii="Times New Roman" w:hAnsi="Times New Roman" w:cs="Times New Roman"/>
          <w:b/>
          <w:sz w:val="24"/>
          <w:szCs w:val="24"/>
          <w:lang w:val="uk-UA"/>
        </w:rPr>
        <w:t>Про внесення змін до рішення міської ради від 19 червня 2014 року № 1237-60-VI «Про надання згоди на прийняття у комунальну власність територіальної громади міста Біла Церква безоплатно зовнішніх мереж водопостачання та водовідведення по бул. 50-річчя Перемоги, 101 в м.</w:t>
      </w:r>
      <w:r w:rsidR="00D15E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33490">
        <w:rPr>
          <w:rFonts w:ascii="Times New Roman" w:hAnsi="Times New Roman" w:cs="Times New Roman"/>
          <w:b/>
          <w:sz w:val="24"/>
          <w:szCs w:val="24"/>
          <w:lang w:val="uk-UA"/>
        </w:rPr>
        <w:t>Біла Церква від Товариства з обмеженою відповідальністю «Білоцерківський Міськбуд»</w:t>
      </w:r>
      <w:r w:rsidR="00250FA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34287" w:rsidRPr="00D15E7F" w:rsidRDefault="00633490" w:rsidP="00D15E7F">
      <w:pPr>
        <w:ind w:left="-142" w:firstLine="14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5.</w:t>
      </w:r>
      <w:r w:rsidR="00250FA4">
        <w:rPr>
          <w:rFonts w:ascii="Times New Roman" w:hAnsi="Times New Roman" w:cs="Times New Roman"/>
          <w:b/>
          <w:sz w:val="24"/>
          <w:szCs w:val="24"/>
          <w:lang w:val="uk-UA"/>
        </w:rPr>
        <w:t>Про нову редакцію додатку до рішення Білоцерківської міської ради від 19 липня 2006 року №62 «Про створення цільового фонду Білоцерківської міської ради».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1: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</w:rPr>
        <w:t>Про затвердження Програми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</w:rPr>
        <w:t>енергоефективності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 xml:space="preserve"> та енергозбереження міста Білої Церкви на період 2016-2020 роки.</w:t>
      </w:r>
    </w:p>
    <w:p w:rsidR="00F934D7" w:rsidRDefault="00F934D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934D7" w:rsidRDefault="00F934D7" w:rsidP="00F934D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 заступника постійної комісії Ореховського Олександра Петровича.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731" w:rsidRPr="00CD04E5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 xml:space="preserve"> розгляд сесії міської ради.</w:t>
      </w:r>
    </w:p>
    <w:p w:rsidR="00250FA4" w:rsidRDefault="00250FA4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A4" w:rsidRDefault="00250FA4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FC5A5F">
      <w:pPr>
        <w:pStyle w:val="a3"/>
        <w:tabs>
          <w:tab w:val="left" w:pos="1842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2: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>Про збільшення статутного капіталу і внесення змін до Статуту комунального підприємства Білоцерківської міської ради «Тролейбусне управління», затвердженого рішенням Білоцерківської міської ради від 26 травня 2015 року №1472-75-</w:t>
      </w:r>
      <w:r w:rsidR="00FC5A5F" w:rsidRPr="00FC5A5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50FA4" w:rsidRDefault="00250FA4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A4" w:rsidRDefault="00250FA4" w:rsidP="00250FA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 заступника постійної комісії Ореховського Олександра Петровича.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F1731" w:rsidRPr="00EF1731">
        <w:rPr>
          <w:rFonts w:ascii="Times New Roman" w:hAnsi="Times New Roman" w:cs="Times New Roman"/>
          <w:sz w:val="24"/>
          <w:szCs w:val="24"/>
        </w:rPr>
        <w:t xml:space="preserve"> </w:t>
      </w:r>
      <w:r w:rsidR="00EF1731" w:rsidRPr="00CD04E5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 xml:space="preserve"> розгляд сесії міської ради.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3: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>Про збільшення статутного капіталу комунальної установи Білоцерківської міської ради «Інспекція з благоустрою міста Біла Церква» та затвердження змін і доповнень до Положення про комунальну установу Білоцерківської міської ради «Інспекція з благоустрою міста Біла Церква» (нова редакція).</w:t>
      </w:r>
    </w:p>
    <w:p w:rsidR="00D15E7F" w:rsidRDefault="00D15E7F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A4" w:rsidRDefault="00250FA4" w:rsidP="00250FA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</w:t>
      </w:r>
      <w:r w:rsidR="00D15E7F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голови Гнатюка В.В</w:t>
      </w:r>
    </w:p>
    <w:p w:rsidR="00250FA4" w:rsidRDefault="00250FA4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731" w:rsidRPr="00EF1731">
        <w:rPr>
          <w:rFonts w:ascii="Times New Roman" w:hAnsi="Times New Roman" w:cs="Times New Roman"/>
          <w:sz w:val="24"/>
          <w:szCs w:val="24"/>
        </w:rPr>
        <w:t xml:space="preserve"> </w:t>
      </w:r>
      <w:r w:rsidR="00EF1731" w:rsidRPr="00CD04E5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 xml:space="preserve"> розгляд сесії міської ради.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проти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утримались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4: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міської ради від 19 червня 2014 року № 1237-60-VI «Про надання згоди на прийняття у комунальну власність територіальної громади міста Біла Церква безоплатно зовнішніх мереж водопостачання та водовідведення по бул. 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lastRenderedPageBreak/>
        <w:t>50-річчя Перемоги, 101 в м.Біла Церква від Товариства з обмеженою відповідальністю «Білоцерківський Міськбуд».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1731" w:rsidRPr="00CD04E5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EF1731">
        <w:rPr>
          <w:rFonts w:ascii="Times New Roman" w:hAnsi="Times New Roman" w:cs="Times New Roman"/>
          <w:sz w:val="24"/>
          <w:szCs w:val="24"/>
          <w:lang w:val="uk-UA"/>
        </w:rPr>
        <w:t xml:space="preserve"> розгляд сесії міської ради.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Голосували: </w:t>
      </w:r>
      <w:r>
        <w:rPr>
          <w:rFonts w:ascii="Times New Roman" w:hAnsi="Times New Roman" w:cs="Times New Roman"/>
          <w:sz w:val="24"/>
          <w:szCs w:val="24"/>
          <w:lang w:val="uk-UA"/>
        </w:rPr>
        <w:t>за – одноголосно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проти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утримались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 5: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5A5F" w:rsidRPr="00FC5A5F">
        <w:rPr>
          <w:rFonts w:ascii="Times New Roman" w:hAnsi="Times New Roman" w:cs="Times New Roman"/>
          <w:sz w:val="24"/>
          <w:szCs w:val="24"/>
          <w:lang w:val="uk-UA"/>
        </w:rPr>
        <w:t>Про нову редакцію додатку до рішення Білоцерківської міської ради від 19 липня 2006 року №62 «Про створення цільового фонду Білоцерківської міської ради».</w:t>
      </w:r>
    </w:p>
    <w:p w:rsidR="00FC5A5F" w:rsidRDefault="00FC5A5F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50FA4" w:rsidRDefault="00250FA4" w:rsidP="00250FA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Слухали заступника постійної комісії Ореховського Олександра Петровича.</w:t>
      </w:r>
    </w:p>
    <w:p w:rsidR="00EF1731" w:rsidRDefault="00EF1731" w:rsidP="00250FA4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D04E5">
        <w:rPr>
          <w:rFonts w:ascii="Times New Roman" w:hAnsi="Times New Roman" w:cs="Times New Roman"/>
          <w:sz w:val="24"/>
          <w:szCs w:val="24"/>
        </w:rPr>
        <w:t xml:space="preserve">Запропонований проект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винести</w:t>
      </w:r>
      <w:r w:rsidR="00F934D7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розгляд сесії міської ради.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Голосували: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– одноголосно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проти 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утримались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Голова комісії                                                                                          Колосенко М.П.</w:t>
      </w: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34287" w:rsidRDefault="00334287" w:rsidP="00334287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комісії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Кошляк Ю.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М.</w:t>
      </w:r>
    </w:p>
    <w:p w:rsidR="00363398" w:rsidRPr="00334287" w:rsidRDefault="00363398">
      <w:pPr>
        <w:rPr>
          <w:lang w:val="uk-UA"/>
        </w:rPr>
      </w:pPr>
    </w:p>
    <w:sectPr w:rsidR="00363398" w:rsidRPr="00334287" w:rsidSect="00334287">
      <w:pgSz w:w="11906" w:h="16838"/>
      <w:pgMar w:top="95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193" w:rsidRDefault="00985193" w:rsidP="00334287">
      <w:pPr>
        <w:spacing w:after="0" w:line="240" w:lineRule="auto"/>
      </w:pPr>
      <w:r>
        <w:separator/>
      </w:r>
    </w:p>
  </w:endnote>
  <w:endnote w:type="continuationSeparator" w:id="1">
    <w:p w:rsidR="00985193" w:rsidRDefault="00985193" w:rsidP="0033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193" w:rsidRDefault="00985193" w:rsidP="00334287">
      <w:pPr>
        <w:spacing w:after="0" w:line="240" w:lineRule="auto"/>
      </w:pPr>
      <w:r>
        <w:separator/>
      </w:r>
    </w:p>
  </w:footnote>
  <w:footnote w:type="continuationSeparator" w:id="1">
    <w:p w:rsidR="00985193" w:rsidRDefault="00985193" w:rsidP="00334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2597A"/>
    <w:multiLevelType w:val="hybridMultilevel"/>
    <w:tmpl w:val="6D605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4287"/>
    <w:rsid w:val="00250FA4"/>
    <w:rsid w:val="00334287"/>
    <w:rsid w:val="00363398"/>
    <w:rsid w:val="005A768F"/>
    <w:rsid w:val="00633490"/>
    <w:rsid w:val="00985193"/>
    <w:rsid w:val="009A43D2"/>
    <w:rsid w:val="00D15E7F"/>
    <w:rsid w:val="00E80CFA"/>
    <w:rsid w:val="00EF1731"/>
    <w:rsid w:val="00F934D7"/>
    <w:rsid w:val="00FC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28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3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4287"/>
  </w:style>
  <w:style w:type="paragraph" w:styleId="a6">
    <w:name w:val="footer"/>
    <w:basedOn w:val="a"/>
    <w:link w:val="a7"/>
    <w:uiPriority w:val="99"/>
    <w:semiHidden/>
    <w:unhideWhenUsed/>
    <w:rsid w:val="00334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4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2016-02-06T09:03:00Z</dcterms:created>
  <dcterms:modified xsi:type="dcterms:W3CDTF">2016-02-06T15:35:00Z</dcterms:modified>
</cp:coreProperties>
</file>