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7E" w:rsidRPr="001D3844" w:rsidRDefault="000F2BD7" w:rsidP="007D5A5C">
      <w:pPr>
        <w:suppressAutoHyphens/>
        <w:spacing w:after="0" w:line="240" w:lineRule="auto"/>
        <w:jc w:val="center"/>
        <w:rPr>
          <w:rFonts w:ascii="Times New Roman" w:hAnsi="Times New Roman"/>
          <w:sz w:val="24"/>
          <w:szCs w:val="24"/>
          <w:lang w:eastAsia="zh-CN"/>
        </w:rPr>
      </w:pPr>
      <w:r>
        <w:rPr>
          <w:rFonts w:ascii="Times New Roman" w:hAnsi="Times New Roman"/>
          <w:b/>
          <w:bCs/>
          <w:sz w:val="24"/>
          <w:szCs w:val="24"/>
          <w:lang w:eastAsia="zh-CN"/>
        </w:rPr>
        <w:t xml:space="preserve"> </w:t>
      </w:r>
      <w:r w:rsidR="0010687E" w:rsidRPr="001D3844">
        <w:rPr>
          <w:rFonts w:ascii="Times New Roman" w:hAnsi="Times New Roman"/>
          <w:b/>
          <w:bCs/>
          <w:sz w:val="24"/>
          <w:szCs w:val="24"/>
          <w:lang w:eastAsia="zh-CN"/>
        </w:rPr>
        <w:t xml:space="preserve">П Р О Т О К О Л     №  </w:t>
      </w:r>
      <w:r w:rsidR="0010687E">
        <w:rPr>
          <w:rFonts w:ascii="Times New Roman" w:hAnsi="Times New Roman"/>
          <w:b/>
          <w:bCs/>
          <w:sz w:val="24"/>
          <w:szCs w:val="24"/>
          <w:lang w:eastAsia="zh-CN"/>
        </w:rPr>
        <w:t>12</w:t>
      </w:r>
      <w:r w:rsidR="00170C4A">
        <w:rPr>
          <w:rFonts w:ascii="Times New Roman" w:hAnsi="Times New Roman"/>
          <w:b/>
          <w:bCs/>
          <w:sz w:val="24"/>
          <w:szCs w:val="24"/>
          <w:lang w:eastAsia="zh-CN"/>
        </w:rPr>
        <w:t>4</w:t>
      </w:r>
    </w:p>
    <w:p w:rsidR="0010687E" w:rsidRDefault="0010687E" w:rsidP="007D5A5C">
      <w:pPr>
        <w:suppressAutoHyphens/>
        <w:spacing w:after="0" w:line="240" w:lineRule="auto"/>
        <w:jc w:val="center"/>
        <w:rPr>
          <w:rFonts w:ascii="Times New Roman" w:hAnsi="Times New Roman"/>
          <w:sz w:val="24"/>
          <w:szCs w:val="24"/>
          <w:lang w:eastAsia="zh-CN"/>
        </w:rPr>
      </w:pPr>
      <w:r w:rsidRPr="001D3844">
        <w:rPr>
          <w:rFonts w:ascii="Times New Roman" w:hAnsi="Times New Roman"/>
          <w:sz w:val="24"/>
          <w:szCs w:val="24"/>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r w:rsidRPr="001D3844">
        <w:rPr>
          <w:rFonts w:ascii="Times New Roman" w:hAnsi="Times New Roman"/>
          <w:sz w:val="24"/>
          <w:szCs w:val="24"/>
          <w:lang w:val="en-US" w:eastAsia="zh-CN"/>
        </w:rPr>
        <w:t>VII</w:t>
      </w:r>
      <w:r w:rsidRPr="001D3844">
        <w:rPr>
          <w:rFonts w:ascii="Times New Roman" w:hAnsi="Times New Roman"/>
          <w:sz w:val="24"/>
          <w:szCs w:val="24"/>
          <w:lang w:eastAsia="zh-CN"/>
        </w:rPr>
        <w:t xml:space="preserve"> скликання</w:t>
      </w:r>
    </w:p>
    <w:p w:rsidR="0010687E" w:rsidRPr="001D3844" w:rsidRDefault="0010687E" w:rsidP="007D5A5C">
      <w:pPr>
        <w:suppressAutoHyphens/>
        <w:spacing w:after="0" w:line="240" w:lineRule="auto"/>
        <w:jc w:val="center"/>
        <w:rPr>
          <w:rFonts w:ascii="Times New Roman" w:hAnsi="Times New Roman"/>
          <w:sz w:val="24"/>
          <w:szCs w:val="24"/>
          <w:lang w:eastAsia="zh-CN"/>
        </w:rPr>
      </w:pPr>
    </w:p>
    <w:p w:rsidR="0010687E" w:rsidRPr="001D3844" w:rsidRDefault="0010687E" w:rsidP="007D5A5C">
      <w:pPr>
        <w:suppressAutoHyphens/>
        <w:spacing w:after="0" w:line="240" w:lineRule="auto"/>
        <w:jc w:val="center"/>
        <w:rPr>
          <w:rFonts w:ascii="Times New Roman" w:hAnsi="Times New Roman"/>
          <w:sz w:val="24"/>
          <w:szCs w:val="24"/>
          <w:lang w:eastAsia="zh-CN"/>
        </w:rPr>
      </w:pP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м. Біла Церква                                                                     </w:t>
      </w:r>
      <w:r w:rsidR="00B61F6D">
        <w:rPr>
          <w:rFonts w:ascii="Times New Roman" w:hAnsi="Times New Roman"/>
          <w:sz w:val="24"/>
          <w:szCs w:val="24"/>
          <w:lang w:eastAsia="zh-CN"/>
        </w:rPr>
        <w:t xml:space="preserve">     </w:t>
      </w:r>
      <w:r w:rsidR="00170C4A">
        <w:rPr>
          <w:rFonts w:ascii="Times New Roman" w:hAnsi="Times New Roman"/>
          <w:b/>
          <w:sz w:val="24"/>
          <w:szCs w:val="24"/>
          <w:lang w:eastAsia="zh-CN"/>
        </w:rPr>
        <w:t>17</w:t>
      </w:r>
      <w:r w:rsidR="00DD7D57">
        <w:rPr>
          <w:rFonts w:ascii="Times New Roman" w:hAnsi="Times New Roman"/>
          <w:b/>
          <w:sz w:val="24"/>
          <w:szCs w:val="24"/>
          <w:lang w:eastAsia="zh-CN"/>
        </w:rPr>
        <w:t xml:space="preserve"> квітня</w:t>
      </w:r>
      <w:r>
        <w:rPr>
          <w:rFonts w:ascii="Times New Roman" w:hAnsi="Times New Roman"/>
          <w:b/>
          <w:sz w:val="24"/>
          <w:szCs w:val="24"/>
          <w:lang w:eastAsia="zh-CN"/>
        </w:rPr>
        <w:t xml:space="preserve">  </w:t>
      </w:r>
      <w:r w:rsidRPr="001D3844">
        <w:rPr>
          <w:rFonts w:ascii="Times New Roman" w:hAnsi="Times New Roman"/>
          <w:b/>
          <w:bCs/>
          <w:sz w:val="24"/>
          <w:szCs w:val="24"/>
          <w:lang w:eastAsia="zh-CN"/>
        </w:rPr>
        <w:t>201</w:t>
      </w:r>
      <w:r>
        <w:rPr>
          <w:rFonts w:ascii="Times New Roman" w:hAnsi="Times New Roman"/>
          <w:b/>
          <w:bCs/>
          <w:sz w:val="24"/>
          <w:szCs w:val="24"/>
          <w:lang w:eastAsia="zh-CN"/>
        </w:rPr>
        <w:t>8</w:t>
      </w:r>
      <w:r w:rsidRPr="001D3844">
        <w:rPr>
          <w:rFonts w:ascii="Times New Roman" w:hAnsi="Times New Roman"/>
          <w:b/>
          <w:bCs/>
          <w:sz w:val="24"/>
          <w:szCs w:val="24"/>
          <w:lang w:eastAsia="zh-CN"/>
        </w:rPr>
        <w:t xml:space="preserve"> року</w:t>
      </w: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управління регулювання земельних  відносин         </w:t>
      </w:r>
      <w:r>
        <w:rPr>
          <w:rFonts w:ascii="Times New Roman" w:hAnsi="Times New Roman"/>
          <w:sz w:val="24"/>
          <w:szCs w:val="24"/>
          <w:lang w:eastAsia="zh-CN"/>
        </w:rPr>
        <w:t xml:space="preserve">            </w:t>
      </w:r>
      <w:r w:rsidRPr="001D3844">
        <w:rPr>
          <w:rFonts w:ascii="Times New Roman" w:hAnsi="Times New Roman"/>
          <w:sz w:val="24"/>
          <w:szCs w:val="24"/>
          <w:lang w:eastAsia="zh-CN"/>
        </w:rPr>
        <w:t xml:space="preserve">Початок:  </w:t>
      </w:r>
      <w:r w:rsidR="00DD7D57">
        <w:rPr>
          <w:rFonts w:ascii="Times New Roman" w:hAnsi="Times New Roman"/>
          <w:sz w:val="24"/>
          <w:szCs w:val="24"/>
          <w:lang w:eastAsia="zh-CN"/>
        </w:rPr>
        <w:t>10</w:t>
      </w:r>
      <w:r>
        <w:rPr>
          <w:rFonts w:ascii="Times New Roman" w:hAnsi="Times New Roman"/>
          <w:sz w:val="24"/>
          <w:szCs w:val="24"/>
          <w:lang w:eastAsia="zh-CN"/>
        </w:rPr>
        <w:t xml:space="preserve"> </w:t>
      </w:r>
      <w:r w:rsidRPr="001D3844">
        <w:rPr>
          <w:rFonts w:ascii="Times New Roman" w:hAnsi="Times New Roman"/>
          <w:sz w:val="24"/>
          <w:szCs w:val="24"/>
          <w:lang w:eastAsia="zh-CN"/>
        </w:rPr>
        <w:t>год. 00 хв.</w:t>
      </w:r>
    </w:p>
    <w:p w:rsidR="0010687E"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 xml:space="preserve">                                                                                          </w:t>
      </w:r>
      <w:r>
        <w:rPr>
          <w:rFonts w:ascii="Times New Roman" w:hAnsi="Times New Roman"/>
          <w:sz w:val="24"/>
          <w:szCs w:val="24"/>
          <w:lang w:eastAsia="zh-CN"/>
        </w:rPr>
        <w:t xml:space="preserve"> </w:t>
      </w:r>
      <w:r w:rsidR="00B61F6D">
        <w:rPr>
          <w:rFonts w:ascii="Times New Roman" w:hAnsi="Times New Roman"/>
          <w:sz w:val="24"/>
          <w:szCs w:val="24"/>
          <w:lang w:eastAsia="zh-CN"/>
        </w:rPr>
        <w:t xml:space="preserve">       </w:t>
      </w:r>
      <w:r w:rsidRPr="001D3844">
        <w:rPr>
          <w:rFonts w:ascii="Times New Roman" w:hAnsi="Times New Roman"/>
          <w:sz w:val="24"/>
          <w:szCs w:val="24"/>
          <w:lang w:eastAsia="zh-CN"/>
        </w:rPr>
        <w:t xml:space="preserve"> </w:t>
      </w:r>
      <w:r w:rsidRPr="007E19B7">
        <w:rPr>
          <w:rFonts w:ascii="Times New Roman" w:hAnsi="Times New Roman"/>
          <w:sz w:val="24"/>
          <w:szCs w:val="24"/>
          <w:lang w:eastAsia="zh-CN"/>
        </w:rPr>
        <w:t>Закінчення: 1</w:t>
      </w:r>
      <w:r w:rsidR="007E19B7" w:rsidRPr="007E19B7">
        <w:rPr>
          <w:rFonts w:ascii="Times New Roman" w:hAnsi="Times New Roman"/>
          <w:sz w:val="24"/>
          <w:szCs w:val="24"/>
          <w:lang w:eastAsia="zh-CN"/>
        </w:rPr>
        <w:t>3 год.0</w:t>
      </w:r>
      <w:r w:rsidRPr="007E19B7">
        <w:rPr>
          <w:rFonts w:ascii="Times New Roman" w:hAnsi="Times New Roman"/>
          <w:sz w:val="24"/>
          <w:szCs w:val="24"/>
          <w:lang w:eastAsia="zh-CN"/>
        </w:rPr>
        <w:t>0 хв.</w:t>
      </w:r>
      <w:r w:rsidRPr="001D3844">
        <w:rPr>
          <w:rFonts w:ascii="Times New Roman" w:hAnsi="Times New Roman"/>
          <w:sz w:val="24"/>
          <w:szCs w:val="24"/>
          <w:lang w:eastAsia="zh-CN"/>
        </w:rPr>
        <w:t xml:space="preserve"> </w:t>
      </w:r>
    </w:p>
    <w:p w:rsidR="0010687E" w:rsidRPr="001D3844" w:rsidRDefault="0010687E" w:rsidP="00525AC9">
      <w:pPr>
        <w:suppressAutoHyphens/>
        <w:spacing w:after="0" w:line="240" w:lineRule="auto"/>
        <w:jc w:val="both"/>
        <w:rPr>
          <w:rFonts w:ascii="Times New Roman" w:hAnsi="Times New Roman"/>
          <w:sz w:val="24"/>
          <w:szCs w:val="24"/>
          <w:lang w:eastAsia="zh-CN"/>
        </w:rPr>
      </w:pP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Здійснюється онлайн-трансляція</w:t>
      </w:r>
    </w:p>
    <w:p w:rsidR="0010687E" w:rsidRPr="001D3844" w:rsidRDefault="0010687E" w:rsidP="00525AC9">
      <w:pPr>
        <w:suppressAutoHyphens/>
        <w:spacing w:after="0" w:line="240" w:lineRule="auto"/>
        <w:jc w:val="both"/>
        <w:rPr>
          <w:rFonts w:ascii="Times New Roman" w:hAnsi="Times New Roman"/>
          <w:sz w:val="24"/>
          <w:szCs w:val="24"/>
          <w:lang w:eastAsia="zh-CN"/>
        </w:rPr>
      </w:pPr>
    </w:p>
    <w:p w:rsidR="00170C4A" w:rsidRDefault="0010687E" w:rsidP="00170C4A">
      <w:pPr>
        <w:suppressAutoHyphens/>
        <w:spacing w:after="0" w:line="240" w:lineRule="auto"/>
        <w:jc w:val="both"/>
        <w:rPr>
          <w:rFonts w:ascii="Times New Roman" w:hAnsi="Times New Roman"/>
          <w:sz w:val="24"/>
          <w:szCs w:val="24"/>
          <w:lang w:eastAsia="zh-CN"/>
        </w:rPr>
      </w:pPr>
      <w:r w:rsidRPr="00DD7D57">
        <w:rPr>
          <w:rFonts w:ascii="Times New Roman" w:hAnsi="Times New Roman"/>
          <w:sz w:val="24"/>
          <w:szCs w:val="24"/>
          <w:lang w:eastAsia="zh-CN"/>
        </w:rPr>
        <w:t xml:space="preserve">Присутні на засіданні: Вовкотруб В.Г.,  Лєонов А.С., Мазуревич Д.В., Грисюк С.І., Тищенко А.С.,  </w:t>
      </w:r>
      <w:r w:rsidR="00DD7D57" w:rsidRPr="00DD7D57">
        <w:rPr>
          <w:rFonts w:ascii="Times New Roman" w:hAnsi="Times New Roman"/>
          <w:sz w:val="24"/>
          <w:szCs w:val="24"/>
          <w:lang w:eastAsia="zh-CN"/>
        </w:rPr>
        <w:t>Денисенко І.О.</w:t>
      </w:r>
      <w:r w:rsidR="00170C4A">
        <w:rPr>
          <w:rFonts w:ascii="Times New Roman" w:hAnsi="Times New Roman"/>
          <w:sz w:val="24"/>
          <w:szCs w:val="24"/>
          <w:lang w:eastAsia="zh-CN"/>
        </w:rPr>
        <w:t xml:space="preserve">, </w:t>
      </w:r>
      <w:r w:rsidR="00170C4A" w:rsidRPr="00DD7D57">
        <w:rPr>
          <w:rFonts w:ascii="Times New Roman" w:hAnsi="Times New Roman"/>
          <w:sz w:val="24"/>
          <w:szCs w:val="24"/>
          <w:lang w:eastAsia="zh-CN"/>
        </w:rPr>
        <w:t xml:space="preserve">Корнійчук В.Л.  </w:t>
      </w:r>
    </w:p>
    <w:p w:rsidR="0010687E" w:rsidRPr="00DD7D57" w:rsidRDefault="0010687E" w:rsidP="00525AC9">
      <w:pPr>
        <w:suppressAutoHyphens/>
        <w:spacing w:after="0" w:line="240" w:lineRule="auto"/>
        <w:jc w:val="both"/>
        <w:rPr>
          <w:rFonts w:ascii="Times New Roman" w:hAnsi="Times New Roman"/>
          <w:sz w:val="24"/>
          <w:szCs w:val="24"/>
          <w:lang w:eastAsia="zh-CN"/>
        </w:rPr>
      </w:pPr>
    </w:p>
    <w:p w:rsidR="0010687E" w:rsidRDefault="00170C4A" w:rsidP="00525AC9">
      <w:pPr>
        <w:suppressAutoHyphens/>
        <w:spacing w:after="0" w:line="240" w:lineRule="auto"/>
        <w:jc w:val="both"/>
        <w:rPr>
          <w:rFonts w:ascii="Times New Roman" w:hAnsi="Times New Roman"/>
          <w:sz w:val="24"/>
          <w:szCs w:val="24"/>
          <w:lang w:eastAsia="zh-CN"/>
        </w:rPr>
      </w:pPr>
      <w:r>
        <w:rPr>
          <w:rFonts w:ascii="Times New Roman" w:hAnsi="Times New Roman"/>
          <w:sz w:val="24"/>
          <w:szCs w:val="24"/>
          <w:lang w:eastAsia="zh-CN"/>
        </w:rPr>
        <w:t>Відсутні: Підопригора В.В., Підпалий С.М.</w:t>
      </w:r>
    </w:p>
    <w:p w:rsidR="0010687E" w:rsidRPr="001D3844" w:rsidRDefault="0010687E" w:rsidP="00525AC9">
      <w:pPr>
        <w:suppressAutoHyphens/>
        <w:spacing w:after="0" w:line="240" w:lineRule="auto"/>
        <w:jc w:val="both"/>
        <w:rPr>
          <w:rFonts w:ascii="Times New Roman" w:hAnsi="Times New Roman"/>
          <w:sz w:val="24"/>
          <w:szCs w:val="24"/>
          <w:lang w:eastAsia="zh-CN"/>
        </w:rPr>
      </w:pPr>
      <w:r w:rsidRPr="001D3844">
        <w:rPr>
          <w:rFonts w:ascii="Times New Roman" w:hAnsi="Times New Roman"/>
          <w:sz w:val="24"/>
          <w:szCs w:val="24"/>
          <w:lang w:eastAsia="zh-CN"/>
        </w:rPr>
        <w:t>Запрошені:</w:t>
      </w:r>
    </w:p>
    <w:p w:rsidR="00DD7D57" w:rsidRPr="00DD7D57" w:rsidRDefault="003D7695" w:rsidP="00525AC9">
      <w:pPr>
        <w:suppressAutoHyphens/>
        <w:spacing w:after="0" w:line="240" w:lineRule="auto"/>
        <w:jc w:val="both"/>
        <w:rPr>
          <w:rFonts w:ascii="Times New Roman" w:hAnsi="Times New Roman"/>
          <w:color w:val="000000"/>
          <w:sz w:val="24"/>
          <w:szCs w:val="24"/>
          <w:lang w:eastAsia="zh-CN"/>
        </w:rPr>
      </w:pPr>
      <w:r w:rsidRPr="00DD7D57">
        <w:rPr>
          <w:rFonts w:ascii="Times New Roman" w:hAnsi="Times New Roman"/>
          <w:sz w:val="24"/>
          <w:szCs w:val="24"/>
          <w:lang w:eastAsia="zh-CN"/>
        </w:rPr>
        <w:t xml:space="preserve">Бакун О.М.  – заступник міського голови, </w:t>
      </w:r>
      <w:r w:rsidR="0010687E" w:rsidRPr="00DD7D57">
        <w:rPr>
          <w:rFonts w:ascii="Times New Roman" w:hAnsi="Times New Roman"/>
          <w:sz w:val="24"/>
          <w:szCs w:val="24"/>
          <w:lang w:eastAsia="zh-CN"/>
        </w:rPr>
        <w:t>Борзак О.В. – начальник управління регулювання земельних відносин,</w:t>
      </w:r>
      <w:r w:rsidR="00DD7D57" w:rsidRPr="00DD7D57">
        <w:rPr>
          <w:rFonts w:ascii="Times New Roman" w:hAnsi="Times New Roman"/>
          <w:sz w:val="24"/>
          <w:szCs w:val="24"/>
        </w:rPr>
        <w:t xml:space="preserve"> Павлова С.В. – в.п. начальника служби містобудівного кадастру управління містобудування та архітектури, </w:t>
      </w:r>
      <w:r w:rsidR="00F11FF6" w:rsidRPr="00DD7D57">
        <w:rPr>
          <w:rFonts w:ascii="Times New Roman" w:hAnsi="Times New Roman"/>
          <w:sz w:val="24"/>
          <w:szCs w:val="24"/>
        </w:rPr>
        <w:t xml:space="preserve">Дорогань В.Л. – начальник відділу держархбудконтролю, </w:t>
      </w:r>
      <w:r w:rsidR="00DD7D57" w:rsidRPr="00DD7D57">
        <w:rPr>
          <w:rFonts w:ascii="Times New Roman" w:hAnsi="Times New Roman"/>
          <w:color w:val="000000"/>
          <w:sz w:val="24"/>
          <w:szCs w:val="24"/>
          <w:lang w:eastAsia="zh-CN"/>
        </w:rPr>
        <w:t xml:space="preserve">Бакун О.І. – начальник управління самоврядного контролю, </w:t>
      </w:r>
      <w:r w:rsidR="00DD7D57">
        <w:rPr>
          <w:rFonts w:ascii="Times New Roman" w:hAnsi="Times New Roman"/>
          <w:color w:val="000000"/>
          <w:sz w:val="24"/>
          <w:szCs w:val="24"/>
          <w:lang w:eastAsia="zh-CN"/>
        </w:rPr>
        <w:t xml:space="preserve"> Ракарчук </w:t>
      </w:r>
      <w:r w:rsidR="00DD7D57" w:rsidRPr="00DD7D57">
        <w:rPr>
          <w:rFonts w:ascii="Times New Roman" w:hAnsi="Times New Roman"/>
          <w:sz w:val="24"/>
          <w:szCs w:val="24"/>
          <w:lang w:eastAsia="zh-CN"/>
        </w:rPr>
        <w:t>С.А.  – на</w:t>
      </w:r>
      <w:r w:rsidR="00170C4A">
        <w:rPr>
          <w:rFonts w:ascii="Times New Roman" w:hAnsi="Times New Roman"/>
          <w:sz w:val="24"/>
          <w:szCs w:val="24"/>
          <w:lang w:eastAsia="zh-CN"/>
        </w:rPr>
        <w:t>чальник відділу Держгеокадастру, представники юридичного управління міської ради.</w:t>
      </w:r>
    </w:p>
    <w:p w:rsidR="00DD7D57" w:rsidRDefault="00DD7D57" w:rsidP="00525AC9">
      <w:pPr>
        <w:suppressAutoHyphens/>
        <w:spacing w:after="0" w:line="240" w:lineRule="auto"/>
        <w:jc w:val="both"/>
        <w:rPr>
          <w:rFonts w:ascii="Times New Roman" w:hAnsi="Times New Roman"/>
          <w:sz w:val="24"/>
          <w:szCs w:val="24"/>
          <w:highlight w:val="yellow"/>
          <w:lang w:eastAsia="zh-CN"/>
        </w:rPr>
      </w:pPr>
    </w:p>
    <w:p w:rsidR="00170C4A" w:rsidRDefault="0010687E" w:rsidP="00525AC9">
      <w:pPr>
        <w:suppressAutoHyphens/>
        <w:spacing w:after="0" w:line="240" w:lineRule="auto"/>
        <w:jc w:val="both"/>
        <w:rPr>
          <w:rFonts w:ascii="Times New Roman" w:hAnsi="Times New Roman"/>
          <w:sz w:val="24"/>
          <w:szCs w:val="24"/>
          <w:lang w:eastAsia="zh-CN"/>
        </w:rPr>
      </w:pPr>
      <w:r w:rsidRPr="006615FB">
        <w:rPr>
          <w:rFonts w:ascii="Times New Roman" w:hAnsi="Times New Roman"/>
          <w:sz w:val="24"/>
          <w:szCs w:val="24"/>
          <w:lang w:eastAsia="zh-CN"/>
        </w:rPr>
        <w:t xml:space="preserve">Заявники:  </w:t>
      </w:r>
      <w:r w:rsidR="00170C4A">
        <w:rPr>
          <w:rFonts w:ascii="Times New Roman" w:hAnsi="Times New Roman"/>
          <w:sz w:val="24"/>
          <w:szCs w:val="24"/>
          <w:lang w:eastAsia="zh-CN"/>
        </w:rPr>
        <w:t>представники Інституту територіального планування</w:t>
      </w:r>
      <w:r w:rsidR="001D6AD3" w:rsidRPr="006615FB">
        <w:rPr>
          <w:rFonts w:ascii="Times New Roman" w:hAnsi="Times New Roman"/>
          <w:sz w:val="24"/>
          <w:szCs w:val="24"/>
          <w:lang w:eastAsia="zh-CN"/>
        </w:rPr>
        <w:t xml:space="preserve">, </w:t>
      </w:r>
      <w:r w:rsidR="00170C4A">
        <w:rPr>
          <w:rFonts w:ascii="Times New Roman" w:hAnsi="Times New Roman"/>
          <w:sz w:val="24"/>
          <w:szCs w:val="24"/>
          <w:lang w:eastAsia="zh-CN"/>
        </w:rPr>
        <w:t>Абрамова</w:t>
      </w:r>
      <w:r w:rsidR="00AB24FE">
        <w:rPr>
          <w:rFonts w:ascii="Times New Roman" w:hAnsi="Times New Roman"/>
          <w:sz w:val="24"/>
          <w:szCs w:val="24"/>
          <w:lang w:eastAsia="zh-CN"/>
        </w:rPr>
        <w:t xml:space="preserve"> О.</w:t>
      </w:r>
      <w:r w:rsidR="00170C4A">
        <w:rPr>
          <w:rFonts w:ascii="Times New Roman" w:hAnsi="Times New Roman"/>
          <w:sz w:val="24"/>
          <w:szCs w:val="24"/>
          <w:lang w:eastAsia="zh-CN"/>
        </w:rPr>
        <w:t xml:space="preserve"> </w:t>
      </w:r>
      <w:r w:rsidR="00E61DF3" w:rsidRPr="007675BB">
        <w:rPr>
          <w:rFonts w:ascii="Times New Roman" w:hAnsi="Times New Roman"/>
          <w:sz w:val="24"/>
          <w:szCs w:val="24"/>
          <w:lang w:eastAsia="zh-CN"/>
        </w:rPr>
        <w:t>–</w:t>
      </w:r>
      <w:r w:rsidR="001D6AD3" w:rsidRPr="007675BB">
        <w:rPr>
          <w:rFonts w:ascii="Times New Roman" w:hAnsi="Times New Roman"/>
          <w:sz w:val="24"/>
          <w:szCs w:val="24"/>
          <w:lang w:eastAsia="zh-CN"/>
        </w:rPr>
        <w:t xml:space="preserve"> </w:t>
      </w:r>
      <w:r w:rsidR="00E61DF3">
        <w:rPr>
          <w:rFonts w:ascii="Times New Roman" w:hAnsi="Times New Roman"/>
          <w:sz w:val="24"/>
          <w:szCs w:val="24"/>
          <w:lang w:eastAsia="zh-CN"/>
        </w:rPr>
        <w:t>приватн</w:t>
      </w:r>
      <w:r w:rsidR="00170C4A">
        <w:rPr>
          <w:rFonts w:ascii="Times New Roman" w:hAnsi="Times New Roman"/>
          <w:sz w:val="24"/>
          <w:szCs w:val="24"/>
          <w:lang w:eastAsia="zh-CN"/>
        </w:rPr>
        <w:t>ий підприємець</w:t>
      </w:r>
      <w:r w:rsidR="00E61DF3">
        <w:rPr>
          <w:rFonts w:ascii="Times New Roman" w:hAnsi="Times New Roman"/>
          <w:sz w:val="24"/>
          <w:szCs w:val="24"/>
          <w:lang w:eastAsia="zh-CN"/>
        </w:rPr>
        <w:t xml:space="preserve"> міста</w:t>
      </w:r>
      <w:r w:rsidR="00B61F6D">
        <w:rPr>
          <w:rFonts w:ascii="Times New Roman" w:hAnsi="Times New Roman"/>
          <w:sz w:val="24"/>
          <w:szCs w:val="24"/>
          <w:lang w:eastAsia="zh-CN"/>
        </w:rPr>
        <w:t>, представники управління охорони здоров’я</w:t>
      </w:r>
    </w:p>
    <w:p w:rsidR="00170C4A" w:rsidRDefault="00170C4A" w:rsidP="00525AC9">
      <w:pPr>
        <w:suppressAutoHyphens/>
        <w:spacing w:after="0" w:line="240" w:lineRule="auto"/>
        <w:jc w:val="both"/>
        <w:rPr>
          <w:rFonts w:ascii="Times New Roman" w:hAnsi="Times New Roman"/>
          <w:sz w:val="24"/>
          <w:szCs w:val="24"/>
          <w:lang w:eastAsia="zh-CN"/>
        </w:rPr>
      </w:pPr>
    </w:p>
    <w:p w:rsidR="0010687E" w:rsidRDefault="0010687E" w:rsidP="00525AC9">
      <w:pPr>
        <w:suppressAutoHyphens/>
        <w:spacing w:after="0" w:line="240" w:lineRule="auto"/>
        <w:jc w:val="both"/>
        <w:rPr>
          <w:rFonts w:ascii="Times New Roman" w:hAnsi="Times New Roman"/>
          <w:b/>
          <w:bCs/>
          <w:sz w:val="24"/>
          <w:szCs w:val="24"/>
          <w:lang w:eastAsia="zh-CN"/>
        </w:rPr>
      </w:pPr>
      <w:r w:rsidRPr="001D3844">
        <w:rPr>
          <w:rFonts w:ascii="Times New Roman" w:hAnsi="Times New Roman"/>
          <w:b/>
          <w:bCs/>
          <w:sz w:val="24"/>
          <w:szCs w:val="24"/>
          <w:lang w:eastAsia="zh-CN"/>
        </w:rPr>
        <w:t>ПОРЯДОК ДЕННИЙ:</w:t>
      </w:r>
    </w:p>
    <w:p w:rsidR="0010687E" w:rsidRPr="001D3844" w:rsidRDefault="0010687E" w:rsidP="00525AC9">
      <w:pPr>
        <w:suppressAutoHyphens/>
        <w:spacing w:after="0" w:line="240" w:lineRule="auto"/>
        <w:jc w:val="both"/>
        <w:rPr>
          <w:rFonts w:ascii="Times New Roman" w:hAnsi="Times New Roman"/>
          <w:b/>
          <w:bCs/>
          <w:sz w:val="24"/>
          <w:szCs w:val="24"/>
          <w:lang w:eastAsia="zh-CN"/>
        </w:rPr>
      </w:pPr>
    </w:p>
    <w:tbl>
      <w:tblPr>
        <w:tblW w:w="9884" w:type="dxa"/>
        <w:tblInd w:w="-15" w:type="dxa"/>
        <w:tblLayout w:type="fixed"/>
        <w:tblLook w:val="0000"/>
      </w:tblPr>
      <w:tblGrid>
        <w:gridCol w:w="588"/>
        <w:gridCol w:w="9296"/>
      </w:tblGrid>
      <w:tr w:rsidR="0010687E" w:rsidRPr="005804EC" w:rsidTr="00F23A24">
        <w:tc>
          <w:tcPr>
            <w:tcW w:w="588" w:type="dxa"/>
            <w:tcBorders>
              <w:top w:val="single" w:sz="4" w:space="0" w:color="000000"/>
              <w:left w:val="single" w:sz="4" w:space="0" w:color="000000"/>
              <w:bottom w:val="single" w:sz="4" w:space="0" w:color="000000"/>
            </w:tcBorders>
          </w:tcPr>
          <w:p w:rsidR="0010687E" w:rsidRPr="005804EC" w:rsidRDefault="00170C4A"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1</w:t>
            </w:r>
            <w:r w:rsidR="0010687E">
              <w:rPr>
                <w:rFonts w:ascii="Times New Roman" w:hAnsi="Times New Roman"/>
                <w:sz w:val="24"/>
                <w:szCs w:val="24"/>
                <w:lang w:eastAsia="zh-CN"/>
              </w:rPr>
              <w:t>.</w:t>
            </w:r>
          </w:p>
        </w:tc>
        <w:tc>
          <w:tcPr>
            <w:tcW w:w="9296" w:type="dxa"/>
            <w:tcBorders>
              <w:top w:val="single" w:sz="4" w:space="0" w:color="000000"/>
              <w:left w:val="single" w:sz="4" w:space="0" w:color="000000"/>
              <w:bottom w:val="single" w:sz="4" w:space="0" w:color="000000"/>
              <w:right w:val="single" w:sz="4" w:space="0" w:color="000000"/>
            </w:tcBorders>
          </w:tcPr>
          <w:p w:rsidR="0010687E" w:rsidRPr="00DD7D57" w:rsidRDefault="00170C4A" w:rsidP="007675BB">
            <w:pPr>
              <w:pStyle w:val="11"/>
              <w:jc w:val="both"/>
              <w:rPr>
                <w:rFonts w:ascii="Times New Roman" w:hAnsi="Times New Roman"/>
                <w:sz w:val="24"/>
                <w:szCs w:val="24"/>
                <w:highlight w:val="yellow"/>
                <w:lang w:eastAsia="zh-CN"/>
              </w:rPr>
            </w:pPr>
            <w:r>
              <w:rPr>
                <w:rFonts w:ascii="Times New Roman" w:hAnsi="Times New Roman"/>
                <w:sz w:val="24"/>
                <w:szCs w:val="24"/>
                <w:lang w:eastAsia="zh-CN"/>
              </w:rPr>
              <w:t>Питання надання дозволу на фінансування робіт з розроблення детального плану території (під розміщення кладовища)</w:t>
            </w:r>
            <w:r w:rsidR="007675BB" w:rsidRPr="00680C1F">
              <w:rPr>
                <w:rFonts w:ascii="Times New Roman" w:hAnsi="Times New Roman"/>
                <w:sz w:val="24"/>
                <w:szCs w:val="24"/>
                <w:lang w:eastAsia="zh-CN"/>
              </w:rPr>
              <w:t xml:space="preserve"> </w:t>
            </w:r>
          </w:p>
        </w:tc>
      </w:tr>
      <w:tr w:rsidR="0010687E" w:rsidRPr="005804EC" w:rsidTr="00F23A24">
        <w:tc>
          <w:tcPr>
            <w:tcW w:w="588" w:type="dxa"/>
            <w:tcBorders>
              <w:top w:val="single" w:sz="4" w:space="0" w:color="000000"/>
              <w:left w:val="single" w:sz="4" w:space="0" w:color="000000"/>
              <w:bottom w:val="single" w:sz="4" w:space="0" w:color="000000"/>
            </w:tcBorders>
          </w:tcPr>
          <w:p w:rsidR="0010687E" w:rsidRPr="005804EC" w:rsidRDefault="0010687E"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2.</w:t>
            </w:r>
          </w:p>
        </w:tc>
        <w:tc>
          <w:tcPr>
            <w:tcW w:w="9296" w:type="dxa"/>
            <w:tcBorders>
              <w:top w:val="single" w:sz="4" w:space="0" w:color="000000"/>
              <w:left w:val="single" w:sz="4" w:space="0" w:color="000000"/>
              <w:bottom w:val="single" w:sz="4" w:space="0" w:color="000000"/>
              <w:right w:val="single" w:sz="4" w:space="0" w:color="000000"/>
            </w:tcBorders>
          </w:tcPr>
          <w:p w:rsidR="0010687E" w:rsidRPr="00DD7D57" w:rsidRDefault="00B61F6D" w:rsidP="007675BB">
            <w:pPr>
              <w:spacing w:after="0"/>
              <w:jc w:val="both"/>
              <w:rPr>
                <w:rFonts w:ascii="Times New Roman" w:hAnsi="Times New Roman"/>
                <w:sz w:val="24"/>
                <w:szCs w:val="24"/>
                <w:highlight w:val="yellow"/>
                <w:lang w:eastAsia="zh-CN"/>
              </w:rPr>
            </w:pPr>
            <w:r w:rsidRPr="00B61F6D">
              <w:rPr>
                <w:rFonts w:ascii="Times New Roman" w:hAnsi="Times New Roman"/>
                <w:sz w:val="24"/>
                <w:szCs w:val="24"/>
                <w:lang w:eastAsia="zh-CN"/>
              </w:rPr>
              <w:t>Моніторинг</w:t>
            </w:r>
          </w:p>
        </w:tc>
      </w:tr>
      <w:tr w:rsidR="00B61F6D" w:rsidRPr="005804EC" w:rsidTr="00F23A24">
        <w:tc>
          <w:tcPr>
            <w:tcW w:w="588" w:type="dxa"/>
            <w:tcBorders>
              <w:top w:val="single" w:sz="4" w:space="0" w:color="000000"/>
              <w:left w:val="single" w:sz="4" w:space="0" w:color="000000"/>
              <w:bottom w:val="single" w:sz="4" w:space="0" w:color="000000"/>
            </w:tcBorders>
          </w:tcPr>
          <w:p w:rsidR="00B61F6D" w:rsidRDefault="00B61F6D"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3.</w:t>
            </w:r>
          </w:p>
        </w:tc>
        <w:tc>
          <w:tcPr>
            <w:tcW w:w="9296" w:type="dxa"/>
            <w:tcBorders>
              <w:top w:val="single" w:sz="4" w:space="0" w:color="000000"/>
              <w:left w:val="single" w:sz="4" w:space="0" w:color="000000"/>
              <w:bottom w:val="single" w:sz="4" w:space="0" w:color="000000"/>
              <w:right w:val="single" w:sz="4" w:space="0" w:color="000000"/>
            </w:tcBorders>
          </w:tcPr>
          <w:p w:rsidR="00B61F6D" w:rsidRPr="00B61F6D" w:rsidRDefault="00B61F6D" w:rsidP="007675BB">
            <w:pPr>
              <w:spacing w:after="0"/>
              <w:jc w:val="both"/>
              <w:rPr>
                <w:rFonts w:ascii="Times New Roman" w:hAnsi="Times New Roman"/>
                <w:sz w:val="24"/>
                <w:szCs w:val="24"/>
                <w:lang w:eastAsia="zh-CN"/>
              </w:rPr>
            </w:pPr>
            <w:r>
              <w:rPr>
                <w:rFonts w:ascii="Times New Roman" w:hAnsi="Times New Roman"/>
                <w:sz w:val="24"/>
                <w:szCs w:val="24"/>
                <w:lang w:eastAsia="zh-CN"/>
              </w:rPr>
              <w:t>Про розроблення детального плану території сектору №63 міста Біла Церква орієнтовною площею 16,5 га</w:t>
            </w:r>
          </w:p>
        </w:tc>
      </w:tr>
      <w:tr w:rsidR="00B61F6D" w:rsidRPr="005804EC" w:rsidTr="00F23A24">
        <w:tc>
          <w:tcPr>
            <w:tcW w:w="588" w:type="dxa"/>
            <w:tcBorders>
              <w:top w:val="single" w:sz="4" w:space="0" w:color="000000"/>
              <w:left w:val="single" w:sz="4" w:space="0" w:color="000000"/>
              <w:bottom w:val="single" w:sz="4" w:space="0" w:color="000000"/>
            </w:tcBorders>
          </w:tcPr>
          <w:p w:rsidR="00B61F6D" w:rsidRDefault="00B61F6D"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4.</w:t>
            </w:r>
          </w:p>
        </w:tc>
        <w:tc>
          <w:tcPr>
            <w:tcW w:w="9296" w:type="dxa"/>
            <w:tcBorders>
              <w:top w:val="single" w:sz="4" w:space="0" w:color="000000"/>
              <w:left w:val="single" w:sz="4" w:space="0" w:color="000000"/>
              <w:bottom w:val="single" w:sz="4" w:space="0" w:color="000000"/>
              <w:right w:val="single" w:sz="4" w:space="0" w:color="000000"/>
            </w:tcBorders>
          </w:tcPr>
          <w:p w:rsidR="00B61F6D" w:rsidRDefault="00B61F6D" w:rsidP="007675BB">
            <w:pPr>
              <w:spacing w:after="0"/>
              <w:jc w:val="both"/>
              <w:rPr>
                <w:rFonts w:ascii="Times New Roman" w:hAnsi="Times New Roman"/>
                <w:sz w:val="24"/>
                <w:szCs w:val="24"/>
                <w:lang w:eastAsia="zh-CN"/>
              </w:rPr>
            </w:pPr>
            <w:r>
              <w:rPr>
                <w:rFonts w:ascii="Times New Roman" w:hAnsi="Times New Roman"/>
                <w:sz w:val="24"/>
                <w:szCs w:val="24"/>
                <w:lang w:eastAsia="zh-CN"/>
              </w:rPr>
              <w:t>Про розроблення детального плану території сектору №56 міста Біла Церква</w:t>
            </w:r>
          </w:p>
        </w:tc>
      </w:tr>
      <w:tr w:rsidR="00B61F6D" w:rsidRPr="005804EC" w:rsidTr="00F23A24">
        <w:tc>
          <w:tcPr>
            <w:tcW w:w="588" w:type="dxa"/>
            <w:tcBorders>
              <w:top w:val="single" w:sz="4" w:space="0" w:color="000000"/>
              <w:left w:val="single" w:sz="4" w:space="0" w:color="000000"/>
              <w:bottom w:val="single" w:sz="4" w:space="0" w:color="000000"/>
            </w:tcBorders>
          </w:tcPr>
          <w:p w:rsidR="00B61F6D" w:rsidRDefault="00B61F6D"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5.</w:t>
            </w:r>
          </w:p>
        </w:tc>
        <w:tc>
          <w:tcPr>
            <w:tcW w:w="9296" w:type="dxa"/>
            <w:tcBorders>
              <w:top w:val="single" w:sz="4" w:space="0" w:color="000000"/>
              <w:left w:val="single" w:sz="4" w:space="0" w:color="000000"/>
              <w:bottom w:val="single" w:sz="4" w:space="0" w:color="000000"/>
              <w:right w:val="single" w:sz="4" w:space="0" w:color="000000"/>
            </w:tcBorders>
          </w:tcPr>
          <w:p w:rsidR="00B61F6D" w:rsidRDefault="00B61F6D" w:rsidP="007675BB">
            <w:pPr>
              <w:spacing w:after="0"/>
              <w:jc w:val="both"/>
              <w:rPr>
                <w:rFonts w:ascii="Times New Roman" w:hAnsi="Times New Roman"/>
                <w:sz w:val="24"/>
                <w:szCs w:val="24"/>
                <w:lang w:eastAsia="zh-CN"/>
              </w:rPr>
            </w:pPr>
            <w:r>
              <w:rPr>
                <w:rFonts w:ascii="Times New Roman" w:hAnsi="Times New Roman"/>
                <w:sz w:val="24"/>
                <w:szCs w:val="24"/>
                <w:lang w:eastAsia="zh-CN"/>
              </w:rPr>
              <w:t>Про розроблення детального плану території сектору №29 міста Біла Церква</w:t>
            </w:r>
          </w:p>
        </w:tc>
      </w:tr>
      <w:tr w:rsidR="00B61F6D" w:rsidRPr="005804EC" w:rsidTr="00F23A24">
        <w:tc>
          <w:tcPr>
            <w:tcW w:w="588" w:type="dxa"/>
            <w:tcBorders>
              <w:top w:val="single" w:sz="4" w:space="0" w:color="000000"/>
              <w:left w:val="single" w:sz="4" w:space="0" w:color="000000"/>
              <w:bottom w:val="single" w:sz="4" w:space="0" w:color="000000"/>
            </w:tcBorders>
          </w:tcPr>
          <w:p w:rsidR="00B61F6D" w:rsidRDefault="00B61F6D"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6.</w:t>
            </w:r>
          </w:p>
        </w:tc>
        <w:tc>
          <w:tcPr>
            <w:tcW w:w="9296" w:type="dxa"/>
            <w:tcBorders>
              <w:top w:val="single" w:sz="4" w:space="0" w:color="000000"/>
              <w:left w:val="single" w:sz="4" w:space="0" w:color="000000"/>
              <w:bottom w:val="single" w:sz="4" w:space="0" w:color="000000"/>
              <w:right w:val="single" w:sz="4" w:space="0" w:color="000000"/>
            </w:tcBorders>
          </w:tcPr>
          <w:p w:rsidR="00B61F6D" w:rsidRDefault="00B61F6D" w:rsidP="007675BB">
            <w:pPr>
              <w:spacing w:after="0"/>
              <w:jc w:val="both"/>
              <w:rPr>
                <w:rFonts w:ascii="Times New Roman" w:hAnsi="Times New Roman"/>
                <w:sz w:val="24"/>
                <w:szCs w:val="24"/>
                <w:lang w:eastAsia="zh-CN"/>
              </w:rPr>
            </w:pPr>
            <w:r>
              <w:rPr>
                <w:rFonts w:ascii="Times New Roman" w:hAnsi="Times New Roman"/>
                <w:sz w:val="24"/>
                <w:szCs w:val="24"/>
                <w:lang w:eastAsia="zh-CN"/>
              </w:rPr>
              <w:t>Про розроблення детального плану території сектору №13 міста Біла Церква</w:t>
            </w:r>
          </w:p>
        </w:tc>
      </w:tr>
      <w:tr w:rsidR="00B61F6D" w:rsidRPr="005804EC" w:rsidTr="00F23A24">
        <w:tc>
          <w:tcPr>
            <w:tcW w:w="588" w:type="dxa"/>
            <w:tcBorders>
              <w:top w:val="single" w:sz="4" w:space="0" w:color="000000"/>
              <w:left w:val="single" w:sz="4" w:space="0" w:color="000000"/>
              <w:bottom w:val="single" w:sz="4" w:space="0" w:color="000000"/>
            </w:tcBorders>
          </w:tcPr>
          <w:p w:rsidR="00B61F6D" w:rsidRDefault="00B61F6D"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7.</w:t>
            </w:r>
          </w:p>
        </w:tc>
        <w:tc>
          <w:tcPr>
            <w:tcW w:w="9296" w:type="dxa"/>
            <w:tcBorders>
              <w:top w:val="single" w:sz="4" w:space="0" w:color="000000"/>
              <w:left w:val="single" w:sz="4" w:space="0" w:color="000000"/>
              <w:bottom w:val="single" w:sz="4" w:space="0" w:color="000000"/>
              <w:right w:val="single" w:sz="4" w:space="0" w:color="000000"/>
            </w:tcBorders>
          </w:tcPr>
          <w:p w:rsidR="00B61F6D" w:rsidRDefault="00B61F6D" w:rsidP="007675BB">
            <w:pPr>
              <w:spacing w:after="0"/>
              <w:jc w:val="both"/>
              <w:rPr>
                <w:rFonts w:ascii="Times New Roman" w:hAnsi="Times New Roman"/>
                <w:sz w:val="24"/>
                <w:szCs w:val="24"/>
                <w:lang w:eastAsia="zh-CN"/>
              </w:rPr>
            </w:pPr>
            <w:r>
              <w:rPr>
                <w:rFonts w:ascii="Times New Roman" w:hAnsi="Times New Roman"/>
                <w:sz w:val="24"/>
                <w:szCs w:val="24"/>
                <w:lang w:eastAsia="zh-CN"/>
              </w:rPr>
              <w:t>Про розроблення детального плану території сектору №16 міста Біла Церква</w:t>
            </w:r>
          </w:p>
        </w:tc>
      </w:tr>
      <w:tr w:rsidR="00055FE8" w:rsidRPr="005804EC" w:rsidTr="00055FE8">
        <w:tc>
          <w:tcPr>
            <w:tcW w:w="588" w:type="dxa"/>
            <w:tcBorders>
              <w:top w:val="single" w:sz="4" w:space="0" w:color="000000"/>
              <w:left w:val="single" w:sz="4" w:space="0" w:color="000000"/>
              <w:bottom w:val="single" w:sz="4" w:space="0" w:color="000000"/>
            </w:tcBorders>
          </w:tcPr>
          <w:p w:rsidR="00055FE8" w:rsidRPr="005804EC" w:rsidRDefault="00B61F6D" w:rsidP="00525AC9">
            <w:pPr>
              <w:suppressAutoHyphens/>
              <w:snapToGrid w:val="0"/>
              <w:spacing w:after="0" w:line="240" w:lineRule="auto"/>
              <w:jc w:val="both"/>
              <w:rPr>
                <w:rFonts w:ascii="Times New Roman" w:hAnsi="Times New Roman"/>
                <w:sz w:val="24"/>
                <w:szCs w:val="24"/>
                <w:lang w:eastAsia="zh-CN"/>
              </w:rPr>
            </w:pPr>
            <w:r>
              <w:rPr>
                <w:rFonts w:ascii="Times New Roman" w:hAnsi="Times New Roman"/>
                <w:sz w:val="24"/>
                <w:szCs w:val="24"/>
                <w:lang w:eastAsia="zh-CN"/>
              </w:rPr>
              <w:t>8</w:t>
            </w:r>
            <w:r w:rsidR="00055FE8">
              <w:rPr>
                <w:rFonts w:ascii="Times New Roman" w:hAnsi="Times New Roman"/>
                <w:sz w:val="24"/>
                <w:szCs w:val="24"/>
                <w:lang w:eastAsia="zh-CN"/>
              </w:rPr>
              <w:t>.</w:t>
            </w:r>
          </w:p>
        </w:tc>
        <w:tc>
          <w:tcPr>
            <w:tcW w:w="9296" w:type="dxa"/>
            <w:tcBorders>
              <w:top w:val="single" w:sz="4" w:space="0" w:color="000000"/>
              <w:left w:val="single" w:sz="4" w:space="0" w:color="000000"/>
              <w:bottom w:val="single" w:sz="4" w:space="0" w:color="000000"/>
              <w:right w:val="single" w:sz="4" w:space="0" w:color="000000"/>
            </w:tcBorders>
          </w:tcPr>
          <w:p w:rsidR="00055FE8" w:rsidRPr="005804EC" w:rsidRDefault="00055FE8" w:rsidP="00525AC9">
            <w:pPr>
              <w:pStyle w:val="11"/>
              <w:jc w:val="both"/>
              <w:rPr>
                <w:rFonts w:ascii="Times New Roman" w:hAnsi="Times New Roman"/>
                <w:sz w:val="24"/>
                <w:szCs w:val="24"/>
                <w:lang w:eastAsia="zh-CN"/>
              </w:rPr>
            </w:pPr>
            <w:r w:rsidRPr="005804EC">
              <w:rPr>
                <w:rFonts w:ascii="Times New Roman" w:hAnsi="Times New Roman"/>
                <w:sz w:val="24"/>
                <w:szCs w:val="24"/>
                <w:lang w:eastAsia="zh-CN"/>
              </w:rPr>
              <w:t>Розгляд звернень суб’єктів підприємницької діяльності – юридичних осіб та фізичних осіб - підприємців , громадян</w:t>
            </w:r>
            <w:r>
              <w:rPr>
                <w:rFonts w:ascii="Times New Roman" w:hAnsi="Times New Roman"/>
                <w:sz w:val="24"/>
                <w:szCs w:val="24"/>
                <w:lang w:eastAsia="zh-CN"/>
              </w:rPr>
              <w:t xml:space="preserve"> </w:t>
            </w:r>
          </w:p>
        </w:tc>
      </w:tr>
    </w:tbl>
    <w:p w:rsidR="0010687E" w:rsidRDefault="0010687E" w:rsidP="00525AC9">
      <w:pPr>
        <w:suppressAutoHyphens/>
        <w:spacing w:after="0" w:line="240" w:lineRule="auto"/>
        <w:jc w:val="both"/>
        <w:rPr>
          <w:rFonts w:ascii="Times New Roman" w:hAnsi="Times New Roman"/>
          <w:sz w:val="24"/>
          <w:szCs w:val="24"/>
          <w:u w:val="single"/>
          <w:lang w:eastAsia="zh-CN"/>
        </w:rPr>
      </w:pP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u w:val="single"/>
          <w:lang w:eastAsia="zh-CN"/>
        </w:rPr>
        <w:t xml:space="preserve">СЛУХАЛИ: </w:t>
      </w:r>
      <w:r w:rsidRPr="00680C1F">
        <w:rPr>
          <w:rFonts w:ascii="Times New Roman" w:hAnsi="Times New Roman"/>
          <w:sz w:val="24"/>
          <w:szCs w:val="24"/>
          <w:lang w:eastAsia="zh-CN"/>
        </w:rPr>
        <w:t xml:space="preserve">Вовкотруб В.Г.  ознайомив присутніх з порядком денним. </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Інших пропозицій не надходило.</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sidR="00B61F6D">
        <w:rPr>
          <w:rFonts w:ascii="Times New Roman" w:hAnsi="Times New Roman"/>
          <w:sz w:val="24"/>
          <w:szCs w:val="24"/>
          <w:lang w:eastAsia="zh-CN"/>
        </w:rPr>
        <w:t xml:space="preserve">                       за  –   7</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w:t>
      </w:r>
      <w:r w:rsidR="001D6AD3" w:rsidRPr="00680C1F">
        <w:rPr>
          <w:rFonts w:ascii="Times New Roman" w:hAnsi="Times New Roman"/>
          <w:sz w:val="24"/>
          <w:szCs w:val="24"/>
          <w:lang w:eastAsia="zh-CN"/>
        </w:rPr>
        <w:t xml:space="preserve">  </w:t>
      </w:r>
      <w:r w:rsidRPr="00680C1F">
        <w:rPr>
          <w:rFonts w:ascii="Times New Roman" w:hAnsi="Times New Roman"/>
          <w:sz w:val="24"/>
          <w:szCs w:val="24"/>
          <w:lang w:eastAsia="zh-CN"/>
        </w:rPr>
        <w:t xml:space="preserve"> –   0</w:t>
      </w:r>
    </w:p>
    <w:p w:rsidR="0010687E" w:rsidRPr="00680C1F" w:rsidRDefault="0010687E" w:rsidP="00680C1F">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погоджено порядок денний засідання комісії.</w:t>
      </w:r>
    </w:p>
    <w:p w:rsidR="0010687E" w:rsidRDefault="0010687E" w:rsidP="00680C1F">
      <w:pPr>
        <w:spacing w:after="0" w:line="240" w:lineRule="auto"/>
        <w:contextualSpacing/>
        <w:jc w:val="both"/>
        <w:rPr>
          <w:rFonts w:ascii="Times New Roman" w:hAnsi="Times New Roman"/>
          <w:b/>
          <w:color w:val="FF0000"/>
          <w:sz w:val="24"/>
          <w:szCs w:val="24"/>
          <w:lang w:eastAsia="zh-CN"/>
        </w:rPr>
      </w:pPr>
    </w:p>
    <w:p w:rsidR="00B61F6D" w:rsidRPr="00680C1F" w:rsidRDefault="00B61F6D" w:rsidP="00680C1F">
      <w:pPr>
        <w:spacing w:after="0" w:line="240" w:lineRule="auto"/>
        <w:contextualSpacing/>
        <w:jc w:val="both"/>
        <w:rPr>
          <w:rFonts w:ascii="Times New Roman" w:hAnsi="Times New Roman"/>
          <w:b/>
          <w:color w:val="FF0000"/>
          <w:sz w:val="24"/>
          <w:szCs w:val="24"/>
          <w:lang w:eastAsia="zh-CN"/>
        </w:rPr>
      </w:pPr>
    </w:p>
    <w:p w:rsidR="00D40156" w:rsidRPr="00680C1F" w:rsidRDefault="0010687E" w:rsidP="00680C1F">
      <w:pPr>
        <w:spacing w:after="0" w:line="240" w:lineRule="auto"/>
        <w:contextualSpacing/>
        <w:jc w:val="both"/>
        <w:rPr>
          <w:rFonts w:ascii="Times New Roman" w:hAnsi="Times New Roman"/>
          <w:b/>
          <w:sz w:val="24"/>
          <w:szCs w:val="24"/>
        </w:rPr>
      </w:pPr>
      <w:r w:rsidRPr="00680C1F">
        <w:rPr>
          <w:rFonts w:ascii="Times New Roman" w:hAnsi="Times New Roman"/>
          <w:b/>
          <w:sz w:val="24"/>
          <w:szCs w:val="24"/>
        </w:rPr>
        <w:t xml:space="preserve">Про </w:t>
      </w:r>
      <w:r w:rsidR="00D40156" w:rsidRPr="00680C1F">
        <w:rPr>
          <w:rFonts w:ascii="Times New Roman" w:hAnsi="Times New Roman"/>
          <w:b/>
          <w:sz w:val="24"/>
          <w:szCs w:val="24"/>
        </w:rPr>
        <w:t xml:space="preserve">скасування рішення виконавчого комітету Білоцерківської міської ради  від 12.07.2016 року №37 «Про заборону розміщення об’єктів зовнішньої реклами у м. Біла Церква зі змінами </w:t>
      </w:r>
      <w:r w:rsidR="00641AC3" w:rsidRPr="00680C1F">
        <w:rPr>
          <w:rFonts w:ascii="Times New Roman" w:hAnsi="Times New Roman"/>
          <w:b/>
          <w:sz w:val="24"/>
          <w:szCs w:val="24"/>
        </w:rPr>
        <w:t>внесеними</w:t>
      </w:r>
      <w:r w:rsidR="00D40156" w:rsidRPr="00680C1F">
        <w:rPr>
          <w:rFonts w:ascii="Times New Roman" w:hAnsi="Times New Roman"/>
          <w:b/>
          <w:sz w:val="24"/>
          <w:szCs w:val="24"/>
        </w:rPr>
        <w:t xml:space="preserve">  рішенням виконавчого комітету Білоцерківської міської ради  від 24.01.2017 року №18».</w:t>
      </w:r>
    </w:p>
    <w:p w:rsidR="00D40156" w:rsidRPr="00680C1F" w:rsidRDefault="00B61F6D" w:rsidP="00680C1F">
      <w:pPr>
        <w:spacing w:after="0" w:line="240" w:lineRule="auto"/>
        <w:contextualSpacing/>
        <w:jc w:val="both"/>
        <w:rPr>
          <w:rFonts w:ascii="Times New Roman" w:hAnsi="Times New Roman"/>
          <w:sz w:val="24"/>
          <w:szCs w:val="24"/>
        </w:rPr>
      </w:pPr>
      <w:r>
        <w:rPr>
          <w:rFonts w:ascii="Times New Roman" w:hAnsi="Times New Roman"/>
          <w:sz w:val="24"/>
          <w:szCs w:val="24"/>
        </w:rPr>
        <w:t>Абрамова</w:t>
      </w:r>
      <w:r w:rsidR="00AB24FE">
        <w:rPr>
          <w:rFonts w:ascii="Times New Roman" w:hAnsi="Times New Roman"/>
          <w:sz w:val="24"/>
          <w:szCs w:val="24"/>
        </w:rPr>
        <w:t xml:space="preserve"> О.</w:t>
      </w:r>
      <w:r>
        <w:rPr>
          <w:rFonts w:ascii="Times New Roman" w:hAnsi="Times New Roman"/>
          <w:sz w:val="24"/>
          <w:szCs w:val="24"/>
        </w:rPr>
        <w:t xml:space="preserve"> – про те,</w:t>
      </w:r>
      <w:r w:rsidR="00D40156" w:rsidRPr="00680C1F">
        <w:rPr>
          <w:rFonts w:ascii="Times New Roman" w:hAnsi="Times New Roman"/>
          <w:sz w:val="24"/>
          <w:szCs w:val="24"/>
        </w:rPr>
        <w:t xml:space="preserve"> що є рішення суду про скасування мораторію на розміщення об’єктів зовнішньої рекла</w:t>
      </w:r>
      <w:r>
        <w:rPr>
          <w:rFonts w:ascii="Times New Roman" w:hAnsi="Times New Roman"/>
          <w:sz w:val="24"/>
          <w:szCs w:val="24"/>
        </w:rPr>
        <w:t>ми у м. Біла Церква, яке набирало</w:t>
      </w:r>
      <w:r w:rsidR="00D40156" w:rsidRPr="00680C1F">
        <w:rPr>
          <w:rFonts w:ascii="Times New Roman" w:hAnsi="Times New Roman"/>
          <w:sz w:val="24"/>
          <w:szCs w:val="24"/>
        </w:rPr>
        <w:t xml:space="preserve"> законної сили.</w:t>
      </w:r>
      <w:r>
        <w:rPr>
          <w:rFonts w:ascii="Times New Roman" w:hAnsi="Times New Roman"/>
          <w:sz w:val="24"/>
          <w:szCs w:val="24"/>
        </w:rPr>
        <w:t xml:space="preserve"> Також з приводу обурення поведінкою в.п. головного архітектора міста Павлової Сніжани Володимирівни.</w:t>
      </w:r>
    </w:p>
    <w:p w:rsidR="007D5A5C" w:rsidRDefault="007D5A5C" w:rsidP="00B61F6D">
      <w:pPr>
        <w:spacing w:after="0" w:line="240" w:lineRule="auto"/>
        <w:contextualSpacing/>
        <w:jc w:val="both"/>
        <w:rPr>
          <w:rFonts w:ascii="Times New Roman" w:hAnsi="Times New Roman"/>
          <w:b/>
          <w:sz w:val="24"/>
          <w:szCs w:val="24"/>
          <w:lang w:eastAsia="zh-CN"/>
        </w:rPr>
      </w:pPr>
    </w:p>
    <w:p w:rsidR="00B61F6D" w:rsidRDefault="00B61F6D" w:rsidP="00B61F6D">
      <w:pPr>
        <w:spacing w:after="0" w:line="240" w:lineRule="auto"/>
        <w:contextualSpacing/>
        <w:jc w:val="both"/>
        <w:rPr>
          <w:rFonts w:ascii="Times New Roman" w:hAnsi="Times New Roman"/>
          <w:b/>
          <w:sz w:val="24"/>
          <w:szCs w:val="24"/>
          <w:lang w:eastAsia="zh-CN"/>
        </w:rPr>
      </w:pPr>
      <w:r>
        <w:rPr>
          <w:rFonts w:ascii="Times New Roman" w:hAnsi="Times New Roman"/>
          <w:b/>
          <w:sz w:val="24"/>
          <w:szCs w:val="24"/>
          <w:lang w:eastAsia="zh-CN"/>
        </w:rPr>
        <w:t>Представники управління охорони здоров’я щодо земельних ділянок для будівництва трьох амбулаторій в місті, а саме на масиві Піщаний, Таращанський та по вул. Карбишева.</w:t>
      </w:r>
    </w:p>
    <w:p w:rsidR="00B61F6D" w:rsidRDefault="002A7630" w:rsidP="00B61F6D">
      <w:pPr>
        <w:spacing w:after="0" w:line="240" w:lineRule="auto"/>
        <w:contextualSpacing/>
        <w:jc w:val="both"/>
        <w:rPr>
          <w:rFonts w:ascii="Times New Roman" w:hAnsi="Times New Roman"/>
          <w:sz w:val="24"/>
          <w:szCs w:val="24"/>
          <w:lang w:eastAsia="zh-CN"/>
        </w:rPr>
      </w:pPr>
      <w:r w:rsidRPr="007A30AC">
        <w:rPr>
          <w:rFonts w:ascii="Times New Roman" w:hAnsi="Times New Roman"/>
          <w:sz w:val="24"/>
          <w:szCs w:val="24"/>
          <w:lang w:eastAsia="zh-CN"/>
        </w:rPr>
        <w:t>Бакун О.М.</w:t>
      </w:r>
      <w:r>
        <w:rPr>
          <w:rFonts w:ascii="Times New Roman" w:hAnsi="Times New Roman"/>
          <w:b/>
          <w:sz w:val="24"/>
          <w:szCs w:val="24"/>
          <w:lang w:eastAsia="zh-CN"/>
        </w:rPr>
        <w:t xml:space="preserve">- </w:t>
      </w:r>
      <w:r w:rsidRPr="002A7630">
        <w:rPr>
          <w:rFonts w:ascii="Times New Roman" w:hAnsi="Times New Roman"/>
          <w:sz w:val="24"/>
          <w:szCs w:val="24"/>
          <w:lang w:eastAsia="zh-CN"/>
        </w:rPr>
        <w:t>щодо раніше наданих пропозицій з приводу виділення земельних ділянок для розміщення амбулаторій</w:t>
      </w:r>
      <w:r>
        <w:rPr>
          <w:rFonts w:ascii="Times New Roman" w:hAnsi="Times New Roman"/>
          <w:sz w:val="24"/>
          <w:szCs w:val="24"/>
          <w:lang w:eastAsia="zh-CN"/>
        </w:rPr>
        <w:t>. Присутні радилися з приводу вирішення питання оформлення земельних ділянок під розміщення амбулаторій.</w:t>
      </w:r>
    </w:p>
    <w:p w:rsidR="002A7630" w:rsidRDefault="002A7630" w:rsidP="00B61F6D">
      <w:pPr>
        <w:spacing w:after="0" w:line="240" w:lineRule="auto"/>
        <w:contextualSpacing/>
        <w:jc w:val="both"/>
        <w:rPr>
          <w:rFonts w:ascii="Times New Roman" w:hAnsi="Times New Roman"/>
          <w:sz w:val="24"/>
          <w:szCs w:val="24"/>
          <w:lang w:eastAsia="zh-CN"/>
        </w:rPr>
      </w:pPr>
    </w:p>
    <w:p w:rsidR="00362EAF" w:rsidRDefault="00362EAF" w:rsidP="00B61F6D">
      <w:pPr>
        <w:spacing w:after="0" w:line="240" w:lineRule="auto"/>
        <w:contextualSpacing/>
        <w:jc w:val="both"/>
        <w:rPr>
          <w:rFonts w:ascii="Times New Roman" w:hAnsi="Times New Roman"/>
          <w:sz w:val="24"/>
          <w:szCs w:val="24"/>
          <w:lang w:eastAsia="zh-CN"/>
        </w:rPr>
      </w:pPr>
    </w:p>
    <w:p w:rsidR="002A7630" w:rsidRDefault="000C3E85" w:rsidP="00B61F6D">
      <w:pPr>
        <w:spacing w:after="0" w:line="240" w:lineRule="auto"/>
        <w:contextualSpacing/>
        <w:jc w:val="both"/>
        <w:rPr>
          <w:rFonts w:ascii="Times New Roman" w:hAnsi="Times New Roman"/>
          <w:sz w:val="24"/>
          <w:szCs w:val="24"/>
          <w:lang w:eastAsia="zh-CN"/>
        </w:rPr>
      </w:pPr>
      <w:r w:rsidRPr="007A30AC">
        <w:rPr>
          <w:rFonts w:ascii="Times New Roman" w:hAnsi="Times New Roman"/>
          <w:sz w:val="24"/>
          <w:szCs w:val="24"/>
          <w:lang w:eastAsia="zh-CN"/>
        </w:rPr>
        <w:t>Бакун О.М.</w:t>
      </w:r>
      <w:r>
        <w:rPr>
          <w:rFonts w:ascii="Times New Roman" w:hAnsi="Times New Roman"/>
          <w:b/>
          <w:sz w:val="24"/>
          <w:szCs w:val="24"/>
          <w:lang w:eastAsia="zh-CN"/>
        </w:rPr>
        <w:t xml:space="preserve"> - </w:t>
      </w:r>
      <w:r w:rsidRPr="000C3E85">
        <w:rPr>
          <w:rFonts w:ascii="Times New Roman" w:hAnsi="Times New Roman"/>
          <w:b/>
          <w:sz w:val="24"/>
          <w:szCs w:val="24"/>
          <w:lang w:eastAsia="zh-CN"/>
        </w:rPr>
        <w:t>Про надання дозволу на фінансування робіт з розроблення детального плану території</w:t>
      </w:r>
      <w:r w:rsidR="007A30AC">
        <w:rPr>
          <w:rFonts w:ascii="Times New Roman" w:hAnsi="Times New Roman"/>
          <w:b/>
          <w:sz w:val="24"/>
          <w:szCs w:val="24"/>
          <w:lang w:eastAsia="zh-CN"/>
        </w:rPr>
        <w:t xml:space="preserve">. </w:t>
      </w:r>
      <w:r w:rsidR="007A30AC" w:rsidRPr="007A30AC">
        <w:rPr>
          <w:rFonts w:ascii="Times New Roman" w:hAnsi="Times New Roman"/>
          <w:sz w:val="24"/>
          <w:szCs w:val="24"/>
          <w:lang w:eastAsia="zh-CN"/>
        </w:rPr>
        <w:t>Надати</w:t>
      </w:r>
      <w:r w:rsidRPr="007A30AC">
        <w:rPr>
          <w:rFonts w:ascii="Times New Roman" w:hAnsi="Times New Roman"/>
          <w:sz w:val="24"/>
          <w:szCs w:val="24"/>
          <w:lang w:eastAsia="zh-CN"/>
        </w:rPr>
        <w:t xml:space="preserve"> до</w:t>
      </w:r>
      <w:r w:rsidR="007A30AC" w:rsidRPr="007A30AC">
        <w:rPr>
          <w:rFonts w:ascii="Times New Roman" w:hAnsi="Times New Roman"/>
          <w:sz w:val="24"/>
          <w:szCs w:val="24"/>
          <w:lang w:eastAsia="zh-CN"/>
        </w:rPr>
        <w:t>звіл</w:t>
      </w:r>
      <w:r w:rsidRPr="007A30AC">
        <w:rPr>
          <w:rFonts w:ascii="Times New Roman" w:hAnsi="Times New Roman"/>
          <w:sz w:val="24"/>
          <w:szCs w:val="24"/>
          <w:lang w:eastAsia="zh-CN"/>
        </w:rPr>
        <w:t xml:space="preserve"> управлінню містобудування та архітектури Білоцерківської міської ради дозвіл на фінансування робіт з розроблення детального плану території орієнтовною площею 70 га, в адміністративних межах Піщанської сільської ради Білоцерківського району, з метою зміни цільового призначення викуплених земел</w:t>
      </w:r>
      <w:r w:rsidR="007A30AC">
        <w:rPr>
          <w:rFonts w:ascii="Times New Roman" w:hAnsi="Times New Roman"/>
          <w:sz w:val="24"/>
          <w:szCs w:val="24"/>
          <w:lang w:eastAsia="zh-CN"/>
        </w:rPr>
        <w:t>ьних діл</w:t>
      </w:r>
      <w:r w:rsidRPr="007A30AC">
        <w:rPr>
          <w:rFonts w:ascii="Times New Roman" w:hAnsi="Times New Roman"/>
          <w:sz w:val="24"/>
          <w:szCs w:val="24"/>
          <w:lang w:eastAsia="zh-CN"/>
        </w:rPr>
        <w:t>янок кадастрові номери 3220484</w:t>
      </w:r>
      <w:r w:rsidR="007A30AC" w:rsidRPr="007A30AC">
        <w:rPr>
          <w:rFonts w:ascii="Times New Roman" w:hAnsi="Times New Roman"/>
          <w:sz w:val="24"/>
          <w:szCs w:val="24"/>
          <w:lang w:eastAsia="zh-CN"/>
        </w:rPr>
        <w:t>900:00:005:0053 та 3220484900:01</w:t>
      </w:r>
      <w:r w:rsidRPr="007A30AC">
        <w:rPr>
          <w:rFonts w:ascii="Times New Roman" w:hAnsi="Times New Roman"/>
          <w:sz w:val="24"/>
          <w:szCs w:val="24"/>
          <w:lang w:eastAsia="zh-CN"/>
        </w:rPr>
        <w:t>:005:0009</w:t>
      </w:r>
      <w:r w:rsidR="007A30AC" w:rsidRPr="007A30AC">
        <w:rPr>
          <w:rFonts w:ascii="Times New Roman" w:hAnsi="Times New Roman"/>
          <w:sz w:val="24"/>
          <w:szCs w:val="24"/>
          <w:lang w:eastAsia="zh-CN"/>
        </w:rPr>
        <w:t>, із земель сільськогосподарського виробництва – на землі загального користування (вид використання під розміщення кладовища).</w:t>
      </w:r>
    </w:p>
    <w:p w:rsidR="007A30AC" w:rsidRDefault="007A30AC" w:rsidP="00B61F6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 сперечалися з приводу орієнтовної площі вказаної в проекті рішення та розміщення дороги на території кладовища.</w:t>
      </w:r>
    </w:p>
    <w:p w:rsidR="007A30AC" w:rsidRDefault="007A30AC" w:rsidP="00B61F6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Бакун О.М. – пропонує взагалі не вказувати площу в проекті рішення.</w:t>
      </w:r>
    </w:p>
    <w:p w:rsidR="007A30AC" w:rsidRDefault="007A30AC" w:rsidP="00B61F6D">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Присутні розглядали пропозиції щодо вирішення вказаного питання.</w:t>
      </w:r>
    </w:p>
    <w:p w:rsidR="007A30AC" w:rsidRDefault="007A30AC" w:rsidP="007A30AC">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Вовкотруб В.Г. – вносить пропозицію викласти  проект в наступному вигляді, а саме </w:t>
      </w:r>
      <w:r w:rsidRPr="007A30AC">
        <w:rPr>
          <w:rFonts w:ascii="Times New Roman" w:hAnsi="Times New Roman"/>
          <w:sz w:val="24"/>
          <w:szCs w:val="24"/>
          <w:lang w:eastAsia="zh-CN"/>
        </w:rPr>
        <w:t xml:space="preserve">Надати дозвіл управлінню містобудування та архітектури Білоцерківської міської ради дозвіл на фінансування робіт з розроблення детального плану території </w:t>
      </w:r>
      <w:r>
        <w:rPr>
          <w:rFonts w:ascii="Times New Roman" w:hAnsi="Times New Roman"/>
          <w:sz w:val="24"/>
          <w:szCs w:val="24"/>
          <w:lang w:eastAsia="zh-CN"/>
        </w:rPr>
        <w:t>мінімальною площею в межах нормативно-санітарної зони визначеної санітарними нормами</w:t>
      </w:r>
      <w:r w:rsidRPr="007A30AC">
        <w:rPr>
          <w:rFonts w:ascii="Times New Roman" w:hAnsi="Times New Roman"/>
          <w:sz w:val="24"/>
          <w:szCs w:val="24"/>
          <w:lang w:eastAsia="zh-CN"/>
        </w:rPr>
        <w:t>, в адміністративних межах Піщанської сільської ради Білоцерківського району, з метою зміни цільового призначення викуплених земел</w:t>
      </w:r>
      <w:r>
        <w:rPr>
          <w:rFonts w:ascii="Times New Roman" w:hAnsi="Times New Roman"/>
          <w:sz w:val="24"/>
          <w:szCs w:val="24"/>
          <w:lang w:eastAsia="zh-CN"/>
        </w:rPr>
        <w:t>ьних діл</w:t>
      </w:r>
      <w:r w:rsidRPr="007A30AC">
        <w:rPr>
          <w:rFonts w:ascii="Times New Roman" w:hAnsi="Times New Roman"/>
          <w:sz w:val="24"/>
          <w:szCs w:val="24"/>
          <w:lang w:eastAsia="zh-CN"/>
        </w:rPr>
        <w:t>янок кадастрові номери 3220484900:00:005:0053 та 3220484900:01:005:0009, із земель сільськогосподарського виробництва – на землі загального користування (вид використання під розміщення кладовища).</w:t>
      </w:r>
    </w:p>
    <w:p w:rsidR="007A30AC" w:rsidRPr="00680C1F" w:rsidRDefault="007A30AC" w:rsidP="007A30AC">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Інших пропозицій не надходило.</w:t>
      </w:r>
    </w:p>
    <w:p w:rsidR="007A30AC" w:rsidRPr="00680C1F" w:rsidRDefault="007A30AC" w:rsidP="007A30AC">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7A30AC" w:rsidRPr="00680C1F" w:rsidRDefault="007A30AC" w:rsidP="007A30AC">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lastRenderedPageBreak/>
        <w:t xml:space="preserve">  </w:t>
      </w:r>
      <w:r>
        <w:rPr>
          <w:rFonts w:ascii="Times New Roman" w:hAnsi="Times New Roman"/>
          <w:sz w:val="24"/>
          <w:szCs w:val="24"/>
          <w:lang w:eastAsia="zh-CN"/>
        </w:rPr>
        <w:t xml:space="preserve">                       за  –   6</w:t>
      </w:r>
    </w:p>
    <w:p w:rsidR="007A30AC" w:rsidRPr="00680C1F" w:rsidRDefault="007A30AC" w:rsidP="007A30AC">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7A30AC" w:rsidRPr="00680C1F" w:rsidRDefault="007A30AC" w:rsidP="007A30AC">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7A30AC" w:rsidRDefault="007A30AC" w:rsidP="007A30AC">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прийнято</w:t>
      </w:r>
      <w:r w:rsidRPr="00680C1F">
        <w:rPr>
          <w:rFonts w:ascii="Times New Roman" w:hAnsi="Times New Roman"/>
          <w:sz w:val="24"/>
          <w:szCs w:val="24"/>
        </w:rPr>
        <w:t xml:space="preserve"> рішення </w:t>
      </w:r>
      <w:r w:rsidRPr="007A30AC">
        <w:rPr>
          <w:rFonts w:ascii="Times New Roman" w:hAnsi="Times New Roman"/>
          <w:sz w:val="24"/>
          <w:szCs w:val="24"/>
          <w:lang w:eastAsia="zh-CN"/>
        </w:rPr>
        <w:t xml:space="preserve">Надати дозвіл управлінню містобудування та архітектури Білоцерківської міської ради дозвіл на фінансування робіт з розроблення детального плану території </w:t>
      </w:r>
      <w:r>
        <w:rPr>
          <w:rFonts w:ascii="Times New Roman" w:hAnsi="Times New Roman"/>
          <w:sz w:val="24"/>
          <w:szCs w:val="24"/>
          <w:lang w:eastAsia="zh-CN"/>
        </w:rPr>
        <w:t>мінімальною площею в межах нормативно-санітарної зони визначеної санітарними нормами</w:t>
      </w:r>
      <w:r w:rsidRPr="007A30AC">
        <w:rPr>
          <w:rFonts w:ascii="Times New Roman" w:hAnsi="Times New Roman"/>
          <w:sz w:val="24"/>
          <w:szCs w:val="24"/>
          <w:lang w:eastAsia="zh-CN"/>
        </w:rPr>
        <w:t>, в адміністративних межах Піщанської сільської ради Білоцерківського району, з метою зміни цільового призначення викуплених земел</w:t>
      </w:r>
      <w:r>
        <w:rPr>
          <w:rFonts w:ascii="Times New Roman" w:hAnsi="Times New Roman"/>
          <w:sz w:val="24"/>
          <w:szCs w:val="24"/>
          <w:lang w:eastAsia="zh-CN"/>
        </w:rPr>
        <w:t>ьних діл</w:t>
      </w:r>
      <w:r w:rsidRPr="007A30AC">
        <w:rPr>
          <w:rFonts w:ascii="Times New Roman" w:hAnsi="Times New Roman"/>
          <w:sz w:val="24"/>
          <w:szCs w:val="24"/>
          <w:lang w:eastAsia="zh-CN"/>
        </w:rPr>
        <w:t>янок кадастрові номери 3220484900:00:005:0053 та 3220484900:01:005:0009, із земель сільськогосподарського виробництва – на землі загального користування (вид використання під розміщення кладовища).</w:t>
      </w:r>
    </w:p>
    <w:p w:rsidR="007A30AC" w:rsidRPr="007A30AC" w:rsidRDefault="007A30AC" w:rsidP="00B61F6D">
      <w:pPr>
        <w:spacing w:after="0" w:line="240" w:lineRule="auto"/>
        <w:contextualSpacing/>
        <w:jc w:val="both"/>
        <w:rPr>
          <w:rFonts w:ascii="Times New Roman" w:hAnsi="Times New Roman"/>
          <w:sz w:val="24"/>
          <w:szCs w:val="24"/>
          <w:lang w:eastAsia="zh-CN"/>
        </w:rPr>
      </w:pPr>
    </w:p>
    <w:p w:rsidR="002A7630" w:rsidRPr="007A30AC" w:rsidRDefault="002304C1" w:rsidP="00680C1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Представник Інституту</w:t>
      </w:r>
      <w:r w:rsidR="00AB24FE">
        <w:rPr>
          <w:rFonts w:ascii="Times New Roman" w:hAnsi="Times New Roman"/>
          <w:sz w:val="24"/>
          <w:szCs w:val="24"/>
          <w:lang w:eastAsia="zh-CN"/>
        </w:rPr>
        <w:t xml:space="preserve"> </w:t>
      </w:r>
      <w:r>
        <w:rPr>
          <w:rFonts w:ascii="Times New Roman" w:hAnsi="Times New Roman"/>
          <w:sz w:val="24"/>
          <w:szCs w:val="24"/>
          <w:lang w:eastAsia="zh-CN"/>
        </w:rPr>
        <w:t xml:space="preserve">територіального планування – обговорювали питання </w:t>
      </w:r>
      <w:r w:rsidRPr="00AB24FE">
        <w:rPr>
          <w:rFonts w:ascii="Times New Roman" w:hAnsi="Times New Roman"/>
          <w:b/>
          <w:sz w:val="24"/>
          <w:szCs w:val="24"/>
          <w:lang w:eastAsia="zh-CN"/>
        </w:rPr>
        <w:t>моніторингу Генерального плану міста Біла Церква</w:t>
      </w:r>
      <w:r>
        <w:rPr>
          <w:rFonts w:ascii="Times New Roman" w:hAnsi="Times New Roman"/>
          <w:sz w:val="24"/>
          <w:szCs w:val="24"/>
          <w:lang w:eastAsia="zh-CN"/>
        </w:rPr>
        <w:t xml:space="preserve">, а саме проблемні кластери, в які необхідно вносити коригування. Наголошено, що 48 кластерів потребують внесення змін, а 143 не </w:t>
      </w:r>
      <w:r w:rsidR="00D73848">
        <w:rPr>
          <w:rFonts w:ascii="Times New Roman" w:hAnsi="Times New Roman"/>
          <w:sz w:val="24"/>
          <w:szCs w:val="24"/>
          <w:lang w:eastAsia="zh-CN"/>
        </w:rPr>
        <w:t>потребують</w:t>
      </w:r>
      <w:r>
        <w:rPr>
          <w:rFonts w:ascii="Times New Roman" w:hAnsi="Times New Roman"/>
          <w:sz w:val="24"/>
          <w:szCs w:val="24"/>
          <w:lang w:eastAsia="zh-CN"/>
        </w:rPr>
        <w:t>.</w:t>
      </w:r>
    </w:p>
    <w:p w:rsidR="002304C1" w:rsidRPr="00680C1F" w:rsidRDefault="002304C1" w:rsidP="002304C1">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2304C1" w:rsidRPr="00680C1F" w:rsidRDefault="002304C1" w:rsidP="002304C1">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Pr>
          <w:rFonts w:ascii="Times New Roman" w:hAnsi="Times New Roman"/>
          <w:sz w:val="24"/>
          <w:szCs w:val="24"/>
          <w:lang w:eastAsia="zh-CN"/>
        </w:rPr>
        <w:t xml:space="preserve">                       за  –   6</w:t>
      </w:r>
    </w:p>
    <w:p w:rsidR="002304C1" w:rsidRPr="00680C1F" w:rsidRDefault="002304C1" w:rsidP="002304C1">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2304C1" w:rsidRPr="00680C1F" w:rsidRDefault="002304C1" w:rsidP="002304C1">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2304C1" w:rsidRDefault="002304C1" w:rsidP="002304C1">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прийнято</w:t>
      </w:r>
      <w:r w:rsidRPr="00680C1F">
        <w:rPr>
          <w:rFonts w:ascii="Times New Roman" w:hAnsi="Times New Roman"/>
          <w:sz w:val="24"/>
          <w:szCs w:val="24"/>
        </w:rPr>
        <w:t xml:space="preserve"> рішення </w:t>
      </w:r>
      <w:r>
        <w:rPr>
          <w:rFonts w:ascii="Times New Roman" w:hAnsi="Times New Roman"/>
          <w:sz w:val="24"/>
          <w:szCs w:val="24"/>
          <w:lang w:eastAsia="zh-CN"/>
        </w:rPr>
        <w:t>внести зміни в кластери, які потребують коригування.</w:t>
      </w:r>
    </w:p>
    <w:p w:rsidR="002304C1" w:rsidRDefault="002304C1" w:rsidP="00680C1F">
      <w:pPr>
        <w:spacing w:after="0" w:line="240" w:lineRule="auto"/>
        <w:contextualSpacing/>
        <w:jc w:val="both"/>
        <w:rPr>
          <w:rFonts w:ascii="Times New Roman" w:hAnsi="Times New Roman"/>
          <w:b/>
          <w:sz w:val="24"/>
          <w:szCs w:val="24"/>
          <w:lang w:eastAsia="zh-CN"/>
        </w:rPr>
      </w:pPr>
    </w:p>
    <w:p w:rsidR="002304C1" w:rsidRPr="00AB24FE" w:rsidRDefault="002304C1" w:rsidP="00680C1F">
      <w:pPr>
        <w:spacing w:after="0" w:line="240" w:lineRule="auto"/>
        <w:contextualSpacing/>
        <w:jc w:val="both"/>
        <w:rPr>
          <w:rFonts w:ascii="Times New Roman" w:hAnsi="Times New Roman"/>
          <w:b/>
          <w:sz w:val="24"/>
          <w:szCs w:val="24"/>
          <w:lang w:eastAsia="zh-CN"/>
        </w:rPr>
      </w:pPr>
      <w:r w:rsidRPr="002304C1">
        <w:rPr>
          <w:rFonts w:ascii="Times New Roman" w:hAnsi="Times New Roman"/>
          <w:sz w:val="24"/>
          <w:szCs w:val="24"/>
          <w:lang w:eastAsia="zh-CN"/>
        </w:rPr>
        <w:t xml:space="preserve">Бакун О.М. </w:t>
      </w:r>
      <w:r>
        <w:rPr>
          <w:rFonts w:ascii="Times New Roman" w:hAnsi="Times New Roman"/>
          <w:sz w:val="24"/>
          <w:szCs w:val="24"/>
          <w:lang w:eastAsia="zh-CN"/>
        </w:rPr>
        <w:t>–</w:t>
      </w:r>
      <w:r w:rsidRPr="002304C1">
        <w:rPr>
          <w:rFonts w:ascii="Times New Roman" w:hAnsi="Times New Roman"/>
          <w:sz w:val="24"/>
          <w:szCs w:val="24"/>
          <w:lang w:eastAsia="zh-CN"/>
        </w:rPr>
        <w:t xml:space="preserve"> </w:t>
      </w:r>
      <w:r w:rsidRPr="00AB24FE">
        <w:rPr>
          <w:rFonts w:ascii="Times New Roman" w:hAnsi="Times New Roman"/>
          <w:b/>
          <w:sz w:val="24"/>
          <w:szCs w:val="24"/>
          <w:lang w:eastAsia="zh-CN"/>
        </w:rPr>
        <w:t>Про розроблення детального плану території сектору №63 міста Біла Церква орієнтовною площею 16,5 га.</w:t>
      </w:r>
    </w:p>
    <w:p w:rsidR="007D5A5C" w:rsidRDefault="002304C1" w:rsidP="00680C1F">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Вовкотруб В.Г. – вносить пропозицію доповнити  проект рішення пунктом, а саме: технічне завдання на проектування розглянути на засіда</w:t>
      </w:r>
      <w:r w:rsidR="006A4A62">
        <w:rPr>
          <w:rFonts w:ascii="Times New Roman" w:hAnsi="Times New Roman"/>
          <w:sz w:val="24"/>
          <w:szCs w:val="24"/>
          <w:lang w:eastAsia="zh-CN"/>
        </w:rPr>
        <w:t xml:space="preserve">нні постійної комісії </w:t>
      </w:r>
      <w:r w:rsidR="006A4A62"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006A4A62">
        <w:rPr>
          <w:rFonts w:ascii="Times New Roman" w:hAnsi="Times New Roman"/>
          <w:sz w:val="24"/>
          <w:szCs w:val="24"/>
          <w:lang w:eastAsia="zh-CN"/>
        </w:rPr>
        <w:t>.</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Pr>
          <w:rFonts w:ascii="Times New Roman" w:hAnsi="Times New Roman"/>
          <w:sz w:val="24"/>
          <w:szCs w:val="24"/>
          <w:lang w:eastAsia="zh-CN"/>
        </w:rPr>
        <w:t xml:space="preserve">                       за  –   7</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6A4A62"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прийнято</w:t>
      </w:r>
      <w:r w:rsidRPr="00680C1F">
        <w:rPr>
          <w:rFonts w:ascii="Times New Roman" w:hAnsi="Times New Roman"/>
          <w:sz w:val="24"/>
          <w:szCs w:val="24"/>
        </w:rPr>
        <w:t xml:space="preserve"> рішення </w:t>
      </w:r>
      <w:r>
        <w:rPr>
          <w:rFonts w:ascii="Times New Roman" w:hAnsi="Times New Roman"/>
          <w:sz w:val="24"/>
          <w:szCs w:val="24"/>
          <w:lang w:eastAsia="zh-CN"/>
        </w:rPr>
        <w:t xml:space="preserve">розробити детальний план території сектору №63 міста Біла Церква орієнтовною площею 16,5 га та доповнити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6A4A62" w:rsidRDefault="006A4A62" w:rsidP="006A4A62">
      <w:pPr>
        <w:spacing w:after="0" w:line="240" w:lineRule="auto"/>
        <w:contextualSpacing/>
        <w:jc w:val="both"/>
        <w:rPr>
          <w:rFonts w:ascii="Times New Roman" w:hAnsi="Times New Roman"/>
          <w:b/>
          <w:sz w:val="24"/>
          <w:szCs w:val="24"/>
          <w:lang w:eastAsia="zh-CN"/>
        </w:rPr>
      </w:pPr>
    </w:p>
    <w:p w:rsidR="006A4A62" w:rsidRDefault="006A4A62" w:rsidP="006A4A62">
      <w:pPr>
        <w:spacing w:after="0" w:line="240" w:lineRule="auto"/>
        <w:contextualSpacing/>
        <w:jc w:val="both"/>
        <w:rPr>
          <w:rFonts w:ascii="Times New Roman" w:hAnsi="Times New Roman"/>
          <w:sz w:val="24"/>
          <w:szCs w:val="24"/>
          <w:lang w:eastAsia="zh-CN"/>
        </w:rPr>
      </w:pPr>
      <w:r w:rsidRPr="002304C1">
        <w:rPr>
          <w:rFonts w:ascii="Times New Roman" w:hAnsi="Times New Roman"/>
          <w:sz w:val="24"/>
          <w:szCs w:val="24"/>
          <w:lang w:eastAsia="zh-CN"/>
        </w:rPr>
        <w:t xml:space="preserve">Бакун О.М. </w:t>
      </w:r>
      <w:r>
        <w:rPr>
          <w:rFonts w:ascii="Times New Roman" w:hAnsi="Times New Roman"/>
          <w:sz w:val="24"/>
          <w:szCs w:val="24"/>
          <w:lang w:eastAsia="zh-CN"/>
        </w:rPr>
        <w:t>–</w:t>
      </w:r>
      <w:r w:rsidRPr="002304C1">
        <w:rPr>
          <w:rFonts w:ascii="Times New Roman" w:hAnsi="Times New Roman"/>
          <w:sz w:val="24"/>
          <w:szCs w:val="24"/>
          <w:lang w:eastAsia="zh-CN"/>
        </w:rPr>
        <w:t xml:space="preserve"> </w:t>
      </w:r>
      <w:r w:rsidRPr="00AB24FE">
        <w:rPr>
          <w:rFonts w:ascii="Times New Roman" w:hAnsi="Times New Roman"/>
          <w:b/>
          <w:sz w:val="24"/>
          <w:szCs w:val="24"/>
          <w:lang w:eastAsia="zh-CN"/>
        </w:rPr>
        <w:t>Про розроблення детального плану території сектору №56 міста Біла Церква.</w:t>
      </w:r>
    </w:p>
    <w:p w:rsidR="006A4A62" w:rsidRDefault="006A4A62" w:rsidP="006A4A62">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Вовкотруб В.Г. – вносить пропозицію доповнити  проект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Pr>
          <w:rFonts w:ascii="Times New Roman" w:hAnsi="Times New Roman"/>
          <w:sz w:val="24"/>
          <w:szCs w:val="24"/>
          <w:lang w:eastAsia="zh-CN"/>
        </w:rPr>
        <w:t xml:space="preserve">                       за  –   7</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6A4A62"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lastRenderedPageBreak/>
        <w:t>За результатами голосування прийнято</w:t>
      </w:r>
      <w:r w:rsidRPr="00680C1F">
        <w:rPr>
          <w:rFonts w:ascii="Times New Roman" w:hAnsi="Times New Roman"/>
          <w:sz w:val="24"/>
          <w:szCs w:val="24"/>
        </w:rPr>
        <w:t xml:space="preserve"> рішення </w:t>
      </w:r>
      <w:r>
        <w:rPr>
          <w:rFonts w:ascii="Times New Roman" w:hAnsi="Times New Roman"/>
          <w:sz w:val="24"/>
          <w:szCs w:val="24"/>
          <w:lang w:eastAsia="zh-CN"/>
        </w:rPr>
        <w:t xml:space="preserve">розробити детальний план території сектору №56 міста Біла Церква та доповнити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6A4A62" w:rsidRPr="002304C1" w:rsidRDefault="006A4A62" w:rsidP="00680C1F">
      <w:pPr>
        <w:spacing w:after="0" w:line="240" w:lineRule="auto"/>
        <w:contextualSpacing/>
        <w:jc w:val="both"/>
        <w:rPr>
          <w:rFonts w:ascii="Times New Roman" w:hAnsi="Times New Roman"/>
          <w:sz w:val="24"/>
          <w:szCs w:val="24"/>
          <w:lang w:eastAsia="zh-CN"/>
        </w:rPr>
      </w:pPr>
    </w:p>
    <w:p w:rsidR="006A4A62" w:rsidRPr="00E16FDD" w:rsidRDefault="006A4A62" w:rsidP="006A4A62">
      <w:pPr>
        <w:spacing w:after="0" w:line="240" w:lineRule="auto"/>
        <w:contextualSpacing/>
        <w:jc w:val="both"/>
        <w:rPr>
          <w:rFonts w:ascii="Times New Roman" w:hAnsi="Times New Roman"/>
          <w:b/>
          <w:sz w:val="24"/>
          <w:szCs w:val="24"/>
          <w:lang w:eastAsia="zh-CN"/>
        </w:rPr>
      </w:pPr>
      <w:r w:rsidRPr="002304C1">
        <w:rPr>
          <w:rFonts w:ascii="Times New Roman" w:hAnsi="Times New Roman"/>
          <w:sz w:val="24"/>
          <w:szCs w:val="24"/>
          <w:lang w:eastAsia="zh-CN"/>
        </w:rPr>
        <w:t xml:space="preserve">Бакун О.М. </w:t>
      </w:r>
      <w:r>
        <w:rPr>
          <w:rFonts w:ascii="Times New Roman" w:hAnsi="Times New Roman"/>
          <w:sz w:val="24"/>
          <w:szCs w:val="24"/>
          <w:lang w:eastAsia="zh-CN"/>
        </w:rPr>
        <w:t>–</w:t>
      </w:r>
      <w:r w:rsidRPr="002304C1">
        <w:rPr>
          <w:rFonts w:ascii="Times New Roman" w:hAnsi="Times New Roman"/>
          <w:sz w:val="24"/>
          <w:szCs w:val="24"/>
          <w:lang w:eastAsia="zh-CN"/>
        </w:rPr>
        <w:t xml:space="preserve"> </w:t>
      </w:r>
      <w:r w:rsidRPr="00E16FDD">
        <w:rPr>
          <w:rFonts w:ascii="Times New Roman" w:hAnsi="Times New Roman"/>
          <w:b/>
          <w:sz w:val="24"/>
          <w:szCs w:val="24"/>
          <w:lang w:eastAsia="zh-CN"/>
        </w:rPr>
        <w:t>Про розроблення детального плану території сектору №29 міста Біла Церква.</w:t>
      </w:r>
    </w:p>
    <w:p w:rsidR="006A4A62" w:rsidRDefault="006A4A62" w:rsidP="006A4A62">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Вовкотруб В.Г. – вносить пропозицію доповнити  проект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Pr>
          <w:rFonts w:ascii="Times New Roman" w:hAnsi="Times New Roman"/>
          <w:sz w:val="24"/>
          <w:szCs w:val="24"/>
          <w:lang w:eastAsia="zh-CN"/>
        </w:rPr>
        <w:t xml:space="preserve">                       за  –   7</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6A4A62"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прийнято</w:t>
      </w:r>
      <w:r w:rsidRPr="00680C1F">
        <w:rPr>
          <w:rFonts w:ascii="Times New Roman" w:hAnsi="Times New Roman"/>
          <w:sz w:val="24"/>
          <w:szCs w:val="24"/>
        </w:rPr>
        <w:t xml:space="preserve"> рішення </w:t>
      </w:r>
      <w:r>
        <w:rPr>
          <w:rFonts w:ascii="Times New Roman" w:hAnsi="Times New Roman"/>
          <w:sz w:val="24"/>
          <w:szCs w:val="24"/>
          <w:lang w:eastAsia="zh-CN"/>
        </w:rPr>
        <w:t xml:space="preserve">розробити детальний план території сектору №29 міста Біла Церква та доповнити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2304C1" w:rsidRDefault="002304C1" w:rsidP="00680C1F">
      <w:pPr>
        <w:spacing w:after="0" w:line="240" w:lineRule="auto"/>
        <w:contextualSpacing/>
        <w:jc w:val="both"/>
        <w:rPr>
          <w:rFonts w:ascii="Times New Roman" w:hAnsi="Times New Roman"/>
          <w:b/>
          <w:sz w:val="24"/>
          <w:szCs w:val="24"/>
          <w:lang w:eastAsia="zh-CN"/>
        </w:rPr>
      </w:pPr>
    </w:p>
    <w:p w:rsidR="002304C1" w:rsidRDefault="002304C1" w:rsidP="00680C1F">
      <w:pPr>
        <w:spacing w:after="0" w:line="240" w:lineRule="auto"/>
        <w:contextualSpacing/>
        <w:jc w:val="both"/>
        <w:rPr>
          <w:rFonts w:ascii="Times New Roman" w:hAnsi="Times New Roman"/>
          <w:b/>
          <w:sz w:val="24"/>
          <w:szCs w:val="24"/>
          <w:lang w:eastAsia="zh-CN"/>
        </w:rPr>
      </w:pPr>
    </w:p>
    <w:p w:rsidR="006A4A62" w:rsidRDefault="006A4A62" w:rsidP="006A4A62">
      <w:pPr>
        <w:spacing w:after="0" w:line="240" w:lineRule="auto"/>
        <w:contextualSpacing/>
        <w:jc w:val="both"/>
        <w:rPr>
          <w:rFonts w:ascii="Times New Roman" w:hAnsi="Times New Roman"/>
          <w:sz w:val="24"/>
          <w:szCs w:val="24"/>
          <w:lang w:eastAsia="zh-CN"/>
        </w:rPr>
      </w:pPr>
      <w:r w:rsidRPr="002304C1">
        <w:rPr>
          <w:rFonts w:ascii="Times New Roman" w:hAnsi="Times New Roman"/>
          <w:sz w:val="24"/>
          <w:szCs w:val="24"/>
          <w:lang w:eastAsia="zh-CN"/>
        </w:rPr>
        <w:t xml:space="preserve">Бакун О.М. </w:t>
      </w:r>
      <w:r>
        <w:rPr>
          <w:rFonts w:ascii="Times New Roman" w:hAnsi="Times New Roman"/>
          <w:sz w:val="24"/>
          <w:szCs w:val="24"/>
          <w:lang w:eastAsia="zh-CN"/>
        </w:rPr>
        <w:t>–</w:t>
      </w:r>
      <w:r w:rsidRPr="002304C1">
        <w:rPr>
          <w:rFonts w:ascii="Times New Roman" w:hAnsi="Times New Roman"/>
          <w:sz w:val="24"/>
          <w:szCs w:val="24"/>
          <w:lang w:eastAsia="zh-CN"/>
        </w:rPr>
        <w:t xml:space="preserve"> </w:t>
      </w:r>
      <w:r w:rsidRPr="00E16FDD">
        <w:rPr>
          <w:rFonts w:ascii="Times New Roman" w:hAnsi="Times New Roman"/>
          <w:b/>
          <w:sz w:val="24"/>
          <w:szCs w:val="24"/>
          <w:lang w:eastAsia="zh-CN"/>
        </w:rPr>
        <w:t>Про розроблення детального плану території сектору №13,16,17 міста Біла Церква.</w:t>
      </w:r>
    </w:p>
    <w:p w:rsidR="006A4A62" w:rsidRDefault="006A4A62" w:rsidP="006A4A62">
      <w:pPr>
        <w:spacing w:after="0" w:line="240" w:lineRule="auto"/>
        <w:contextualSpacing/>
        <w:jc w:val="both"/>
        <w:rPr>
          <w:rFonts w:ascii="Times New Roman" w:hAnsi="Times New Roman"/>
          <w:sz w:val="24"/>
          <w:szCs w:val="24"/>
          <w:lang w:eastAsia="zh-CN"/>
        </w:rPr>
      </w:pPr>
      <w:r>
        <w:rPr>
          <w:rFonts w:ascii="Times New Roman" w:hAnsi="Times New Roman"/>
          <w:sz w:val="24"/>
          <w:szCs w:val="24"/>
          <w:lang w:eastAsia="zh-CN"/>
        </w:rPr>
        <w:t xml:space="preserve">Вовкотруб В.Г. – вносить пропозицію доповнити  проект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Голосували:</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w:t>
      </w:r>
      <w:r>
        <w:rPr>
          <w:rFonts w:ascii="Times New Roman" w:hAnsi="Times New Roman"/>
          <w:sz w:val="24"/>
          <w:szCs w:val="24"/>
          <w:lang w:eastAsia="zh-CN"/>
        </w:rPr>
        <w:t xml:space="preserve">                       за  –   7</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проти    –   0</w:t>
      </w:r>
    </w:p>
    <w:p w:rsidR="006A4A62" w:rsidRPr="00680C1F"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 xml:space="preserve">        утримались   –    0</w:t>
      </w:r>
    </w:p>
    <w:p w:rsidR="006A4A62" w:rsidRDefault="006A4A62" w:rsidP="006A4A62">
      <w:pPr>
        <w:spacing w:after="0" w:line="240" w:lineRule="auto"/>
        <w:contextualSpacing/>
        <w:jc w:val="both"/>
        <w:rPr>
          <w:rFonts w:ascii="Times New Roman" w:hAnsi="Times New Roman"/>
          <w:sz w:val="24"/>
          <w:szCs w:val="24"/>
          <w:lang w:eastAsia="zh-CN"/>
        </w:rPr>
      </w:pPr>
      <w:r w:rsidRPr="00680C1F">
        <w:rPr>
          <w:rFonts w:ascii="Times New Roman" w:hAnsi="Times New Roman"/>
          <w:sz w:val="24"/>
          <w:szCs w:val="24"/>
          <w:lang w:eastAsia="zh-CN"/>
        </w:rPr>
        <w:t>За результатами голосування прийнято</w:t>
      </w:r>
      <w:r w:rsidRPr="00680C1F">
        <w:rPr>
          <w:rFonts w:ascii="Times New Roman" w:hAnsi="Times New Roman"/>
          <w:sz w:val="24"/>
          <w:szCs w:val="24"/>
        </w:rPr>
        <w:t xml:space="preserve"> рішення </w:t>
      </w:r>
      <w:r>
        <w:rPr>
          <w:rFonts w:ascii="Times New Roman" w:hAnsi="Times New Roman"/>
          <w:sz w:val="24"/>
          <w:szCs w:val="24"/>
          <w:lang w:eastAsia="zh-CN"/>
        </w:rPr>
        <w:t xml:space="preserve">розробити детальний план території сектору №13, 16, 17 міста Біла Церква доповнити рішення пунктом, а саме: технічне завдання на проектування розглянути на засіданні постійної комісії </w:t>
      </w:r>
      <w:r w:rsidRPr="001D3844">
        <w:rPr>
          <w:rFonts w:ascii="Times New Roman" w:hAnsi="Times New Roman"/>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Pr>
          <w:rFonts w:ascii="Times New Roman" w:hAnsi="Times New Roman"/>
          <w:sz w:val="24"/>
          <w:szCs w:val="24"/>
          <w:lang w:eastAsia="zh-CN"/>
        </w:rPr>
        <w:t>.</w:t>
      </w:r>
    </w:p>
    <w:p w:rsidR="0050051E" w:rsidRDefault="0050051E" w:rsidP="006A4A62">
      <w:pPr>
        <w:spacing w:after="0" w:line="240" w:lineRule="auto"/>
        <w:contextualSpacing/>
        <w:jc w:val="both"/>
        <w:rPr>
          <w:rFonts w:ascii="Times New Roman" w:hAnsi="Times New Roman"/>
          <w:sz w:val="24"/>
          <w:szCs w:val="24"/>
          <w:lang w:eastAsia="zh-CN"/>
        </w:rPr>
      </w:pPr>
    </w:p>
    <w:p w:rsidR="0050051E" w:rsidRPr="000A4A93" w:rsidRDefault="0050051E" w:rsidP="006A4A62">
      <w:pPr>
        <w:spacing w:after="0" w:line="240" w:lineRule="auto"/>
        <w:contextualSpacing/>
        <w:jc w:val="both"/>
        <w:rPr>
          <w:rFonts w:ascii="Times New Roman" w:hAnsi="Times New Roman"/>
          <w:b/>
          <w:sz w:val="24"/>
          <w:szCs w:val="24"/>
          <w:lang w:eastAsia="zh-CN"/>
        </w:rPr>
      </w:pPr>
      <w:r w:rsidRPr="000A4A93">
        <w:rPr>
          <w:rFonts w:ascii="Times New Roman" w:hAnsi="Times New Roman"/>
          <w:b/>
          <w:sz w:val="24"/>
          <w:szCs w:val="24"/>
          <w:lang w:eastAsia="zh-CN"/>
        </w:rPr>
        <w:t>Вовкотруб В.Г. – з вивчення:</w:t>
      </w:r>
    </w:p>
    <w:p w:rsidR="002304C1" w:rsidRDefault="002304C1" w:rsidP="00680C1F">
      <w:pPr>
        <w:spacing w:after="0" w:line="240" w:lineRule="auto"/>
        <w:contextualSpacing/>
        <w:jc w:val="both"/>
        <w:rPr>
          <w:rFonts w:ascii="Times New Roman" w:hAnsi="Times New Roman"/>
          <w:sz w:val="24"/>
          <w:szCs w:val="24"/>
          <w:lang w:eastAsia="zh-CN"/>
        </w:rPr>
      </w:pPr>
    </w:p>
    <w:tbl>
      <w:tblPr>
        <w:tblW w:w="15304" w:type="dxa"/>
        <w:tblInd w:w="113" w:type="dxa"/>
        <w:tblLook w:val="04A0"/>
      </w:tblPr>
      <w:tblGrid>
        <w:gridCol w:w="418"/>
        <w:gridCol w:w="253"/>
        <w:gridCol w:w="2868"/>
        <w:gridCol w:w="1017"/>
        <w:gridCol w:w="2512"/>
        <w:gridCol w:w="724"/>
        <w:gridCol w:w="1278"/>
        <w:gridCol w:w="556"/>
        <w:gridCol w:w="627"/>
        <w:gridCol w:w="911"/>
        <w:gridCol w:w="1447"/>
        <w:gridCol w:w="151"/>
        <w:gridCol w:w="2305"/>
        <w:gridCol w:w="237"/>
      </w:tblGrid>
      <w:tr w:rsidR="0050051E" w:rsidRPr="0050051E" w:rsidTr="00906BD3">
        <w:trPr>
          <w:trHeight w:val="3893"/>
        </w:trPr>
        <w:tc>
          <w:tcPr>
            <w:tcW w:w="418" w:type="dxa"/>
            <w:tcBorders>
              <w:top w:val="single" w:sz="4" w:space="0" w:color="000000"/>
              <w:left w:val="single" w:sz="4" w:space="0" w:color="000000"/>
              <w:bottom w:val="single" w:sz="4" w:space="0" w:color="auto"/>
              <w:right w:val="single" w:sz="4" w:space="0" w:color="000000"/>
            </w:tcBorders>
            <w:hideMark/>
          </w:tcPr>
          <w:p w:rsidR="0050051E" w:rsidRPr="0050051E" w:rsidRDefault="0050051E" w:rsidP="0050051E">
            <w:pPr>
              <w:spacing w:after="0" w:line="240" w:lineRule="auto"/>
              <w:jc w:val="right"/>
              <w:rPr>
                <w:rFonts w:ascii="Times New Roman" w:hAnsi="Times New Roman"/>
                <w:sz w:val="20"/>
                <w:szCs w:val="20"/>
                <w:lang w:eastAsia="uk-UA"/>
              </w:rPr>
            </w:pPr>
            <w:r w:rsidRPr="0050051E">
              <w:rPr>
                <w:rFonts w:ascii="Times New Roman" w:hAnsi="Times New Roman"/>
                <w:sz w:val="20"/>
                <w:szCs w:val="20"/>
                <w:lang w:eastAsia="uk-UA"/>
              </w:rPr>
              <w:lastRenderedPageBreak/>
              <w:t>14</w:t>
            </w:r>
          </w:p>
        </w:tc>
        <w:tc>
          <w:tcPr>
            <w:tcW w:w="3121" w:type="dxa"/>
            <w:gridSpan w:val="2"/>
            <w:tcBorders>
              <w:top w:val="single" w:sz="4" w:space="0" w:color="000000"/>
              <w:left w:val="nil"/>
              <w:bottom w:val="single" w:sz="4" w:space="0" w:color="auto"/>
              <w:right w:val="single" w:sz="4" w:space="0" w:color="000000"/>
            </w:tcBorders>
            <w:hideMark/>
          </w:tcPr>
          <w:p w:rsidR="0050051E" w:rsidRPr="00C615E1" w:rsidRDefault="0050051E" w:rsidP="0050051E">
            <w:pPr>
              <w:spacing w:after="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18</w:t>
            </w:r>
          </w:p>
          <w:p w:rsidR="0050051E" w:rsidRPr="0050051E" w:rsidRDefault="0050051E" w:rsidP="0050051E">
            <w:pPr>
              <w:spacing w:after="0" w:line="240" w:lineRule="auto"/>
              <w:rPr>
                <w:rFonts w:ascii="Times New Roman" w:hAnsi="Times New Roman"/>
                <w:b/>
                <w:bCs/>
                <w:sz w:val="18"/>
                <w:szCs w:val="18"/>
                <w:lang w:eastAsia="uk-UA"/>
              </w:rPr>
            </w:pPr>
          </w:p>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b/>
                <w:bCs/>
                <w:sz w:val="18"/>
                <w:szCs w:val="18"/>
                <w:lang w:eastAsia="uk-UA"/>
              </w:rPr>
              <w:t>Про припинення терміну дії договору про встановлення</w:t>
            </w:r>
            <w:r w:rsidRPr="0050051E">
              <w:rPr>
                <w:rFonts w:ascii="Times New Roman" w:hAnsi="Times New Roman"/>
                <w:b/>
                <w:bCs/>
                <w:sz w:val="18"/>
                <w:szCs w:val="18"/>
                <w:lang w:eastAsia="uk-UA"/>
              </w:rPr>
              <w:br/>
              <w:t>особистого строкового сервітуту з фізичною особою – підприємцем</w:t>
            </w:r>
            <w:r w:rsidRPr="0050051E">
              <w:rPr>
                <w:rFonts w:ascii="Times New Roman" w:hAnsi="Times New Roman"/>
                <w:b/>
                <w:bCs/>
                <w:sz w:val="18"/>
                <w:szCs w:val="18"/>
                <w:lang w:eastAsia="uk-UA"/>
              </w:rPr>
              <w:br/>
              <w:t>Ляшенко Валентиною Леонідівною</w:t>
            </w:r>
            <w:r w:rsidRPr="0050051E">
              <w:rPr>
                <w:rFonts w:ascii="Times New Roman" w:hAnsi="Times New Roman"/>
                <w:color w:val="000000"/>
                <w:sz w:val="18"/>
                <w:szCs w:val="18"/>
                <w:lang w:eastAsia="uk-UA"/>
              </w:rPr>
              <w:t>, під розміщення павільйону за адресою: провулок Герої Крут, в районі житлового будинку №32 а, площею 0,0054 га, який укладений 19 жовтня  2017 року №100 на підставі пункту 1 рішення міської ради від 07 вересня  2017  року за №1344-35-VII «Про укладення договору про встановлення особистого строкового сервітуту з фізичною особою – підприємцем Ляшенко Валентиною Леонідівною», відповідно до п. б) ч.1 ст. 102 Земельного кодексу України, а саме: відмови особи, в інтересах якої встановлено земельний сервітут.</w:t>
            </w:r>
          </w:p>
        </w:tc>
        <w:tc>
          <w:tcPr>
            <w:tcW w:w="4253" w:type="dxa"/>
            <w:gridSpan w:val="3"/>
            <w:tcBorders>
              <w:top w:val="single" w:sz="4" w:space="0" w:color="000000"/>
              <w:left w:val="nil"/>
              <w:bottom w:val="single" w:sz="4" w:space="0" w:color="auto"/>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Є нотаріальна заява</w:t>
            </w:r>
          </w:p>
        </w:tc>
        <w:tc>
          <w:tcPr>
            <w:tcW w:w="1278" w:type="dxa"/>
            <w:tcBorders>
              <w:top w:val="single" w:sz="4" w:space="0" w:color="000000"/>
              <w:left w:val="nil"/>
              <w:bottom w:val="single" w:sz="4" w:space="0" w:color="auto"/>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 </w:t>
            </w:r>
          </w:p>
        </w:tc>
        <w:tc>
          <w:tcPr>
            <w:tcW w:w="1183" w:type="dxa"/>
            <w:gridSpan w:val="2"/>
            <w:tcBorders>
              <w:top w:val="single" w:sz="4" w:space="0" w:color="000000"/>
              <w:left w:val="nil"/>
              <w:bottom w:val="single" w:sz="4" w:space="0" w:color="auto"/>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Сплати проведено відповідно до нарахувань</w:t>
            </w:r>
          </w:p>
        </w:tc>
        <w:tc>
          <w:tcPr>
            <w:tcW w:w="2509" w:type="dxa"/>
            <w:gridSpan w:val="3"/>
            <w:tcBorders>
              <w:top w:val="single" w:sz="4" w:space="0" w:color="000000"/>
              <w:left w:val="nil"/>
              <w:bottom w:val="single" w:sz="4" w:space="0" w:color="auto"/>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 </w:t>
            </w:r>
          </w:p>
        </w:tc>
        <w:tc>
          <w:tcPr>
            <w:tcW w:w="2542" w:type="dxa"/>
            <w:gridSpan w:val="2"/>
            <w:tcBorders>
              <w:top w:val="single" w:sz="4" w:space="0" w:color="000000"/>
              <w:left w:val="nil"/>
              <w:bottom w:val="single" w:sz="4" w:space="0" w:color="auto"/>
              <w:right w:val="single" w:sz="4" w:space="0" w:color="000000"/>
            </w:tcBorders>
            <w:hideMark/>
          </w:tcPr>
          <w:p w:rsidR="0050051E" w:rsidRPr="000C3E85" w:rsidRDefault="0050051E" w:rsidP="0050051E">
            <w:pPr>
              <w:jc w:val="both"/>
              <w:rPr>
                <w:rFonts w:ascii="Times New Roman" w:hAnsi="Times New Roman"/>
                <w:b/>
                <w:bCs/>
                <w:sz w:val="18"/>
                <w:szCs w:val="18"/>
              </w:rPr>
            </w:pPr>
            <w:r w:rsidRPr="0050051E">
              <w:rPr>
                <w:rFonts w:ascii="Times New Roman" w:hAnsi="Times New Roman"/>
                <w:sz w:val="20"/>
                <w:szCs w:val="20"/>
                <w:lang w:eastAsia="uk-UA"/>
              </w:rPr>
              <w:t> </w:t>
            </w:r>
            <w:r>
              <w:rPr>
                <w:rFonts w:ascii="Times New Roman" w:hAnsi="Times New Roman"/>
                <w:b/>
                <w:sz w:val="18"/>
                <w:szCs w:val="18"/>
              </w:rPr>
              <w:t>Припинити термін дії договору про встановлення особистого строкового сервітуту</w:t>
            </w:r>
          </w:p>
          <w:p w:rsidR="0050051E" w:rsidRPr="000C3E85" w:rsidRDefault="0050051E" w:rsidP="0050051E">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За –7 , проти –0,</w:t>
            </w:r>
          </w:p>
          <w:p w:rsidR="0050051E" w:rsidRPr="000C3E85" w:rsidRDefault="0050051E" w:rsidP="0050051E">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 xml:space="preserve"> утримались – 0,</w:t>
            </w:r>
          </w:p>
          <w:p w:rsidR="0050051E" w:rsidRPr="0050051E" w:rsidRDefault="0050051E" w:rsidP="0050051E">
            <w:pPr>
              <w:spacing w:after="0" w:line="240" w:lineRule="auto"/>
              <w:rPr>
                <w:rFonts w:ascii="Times New Roman" w:hAnsi="Times New Roman"/>
                <w:sz w:val="20"/>
                <w:szCs w:val="20"/>
                <w:lang w:eastAsia="uk-UA"/>
              </w:rPr>
            </w:pPr>
            <w:r w:rsidRPr="000C3E85">
              <w:rPr>
                <w:rFonts w:ascii="Times New Roman" w:hAnsi="Times New Roman"/>
                <w:b/>
                <w:sz w:val="18"/>
                <w:szCs w:val="18"/>
                <w:lang w:eastAsia="zh-CN"/>
              </w:rPr>
              <w:t xml:space="preserve"> не голосували -0</w:t>
            </w:r>
          </w:p>
        </w:tc>
      </w:tr>
      <w:tr w:rsidR="0050051E" w:rsidRPr="0050051E" w:rsidTr="00906BD3">
        <w:trPr>
          <w:trHeight w:val="3388"/>
        </w:trPr>
        <w:tc>
          <w:tcPr>
            <w:tcW w:w="418" w:type="dxa"/>
            <w:tcBorders>
              <w:top w:val="single" w:sz="4" w:space="0" w:color="auto"/>
              <w:left w:val="single" w:sz="4" w:space="0" w:color="auto"/>
              <w:bottom w:val="single" w:sz="4" w:space="0" w:color="auto"/>
              <w:right w:val="single" w:sz="4" w:space="0" w:color="auto"/>
            </w:tcBorders>
            <w:hideMark/>
          </w:tcPr>
          <w:p w:rsidR="0050051E" w:rsidRPr="0050051E" w:rsidRDefault="0050051E" w:rsidP="0050051E">
            <w:pPr>
              <w:spacing w:after="0" w:line="240" w:lineRule="auto"/>
              <w:jc w:val="right"/>
              <w:rPr>
                <w:rFonts w:ascii="Times New Roman" w:hAnsi="Times New Roman"/>
                <w:sz w:val="20"/>
                <w:szCs w:val="20"/>
                <w:lang w:eastAsia="uk-UA"/>
              </w:rPr>
            </w:pPr>
            <w:r w:rsidRPr="0050051E">
              <w:rPr>
                <w:rFonts w:ascii="Times New Roman" w:hAnsi="Times New Roman"/>
                <w:sz w:val="20"/>
                <w:szCs w:val="20"/>
                <w:lang w:eastAsia="uk-UA"/>
              </w:rPr>
              <w:t>15</w:t>
            </w:r>
          </w:p>
        </w:tc>
        <w:tc>
          <w:tcPr>
            <w:tcW w:w="3121" w:type="dxa"/>
            <w:gridSpan w:val="2"/>
            <w:tcBorders>
              <w:top w:val="single" w:sz="4" w:space="0" w:color="auto"/>
              <w:left w:val="single" w:sz="4" w:space="0" w:color="auto"/>
              <w:bottom w:val="single" w:sz="4" w:space="0" w:color="auto"/>
              <w:right w:val="single" w:sz="4" w:space="0" w:color="auto"/>
            </w:tcBorders>
            <w:hideMark/>
          </w:tcPr>
          <w:p w:rsidR="0050051E" w:rsidRPr="0050051E" w:rsidRDefault="0050051E" w:rsidP="001E60C2">
            <w:pPr>
              <w:spacing w:after="0" w:line="240" w:lineRule="auto"/>
              <w:rPr>
                <w:rFonts w:ascii="Times New Roman" w:hAnsi="Times New Roman"/>
                <w:sz w:val="18"/>
                <w:szCs w:val="18"/>
                <w:lang w:eastAsia="uk-UA"/>
              </w:rPr>
            </w:pPr>
            <w:r w:rsidRPr="0050051E">
              <w:rPr>
                <w:rFonts w:ascii="Times New Roman" w:hAnsi="Times New Roman"/>
                <w:b/>
                <w:bCs/>
                <w:sz w:val="18"/>
                <w:szCs w:val="18"/>
                <w:lang w:eastAsia="uk-UA"/>
              </w:rPr>
              <w:t>Про встановлення земельного сервітуту з</w:t>
            </w:r>
            <w:r w:rsidR="001E60C2">
              <w:rPr>
                <w:rFonts w:ascii="Times New Roman" w:hAnsi="Times New Roman"/>
                <w:b/>
                <w:bCs/>
                <w:sz w:val="18"/>
                <w:szCs w:val="18"/>
                <w:lang w:eastAsia="uk-UA"/>
              </w:rPr>
              <w:t xml:space="preserve"> </w:t>
            </w:r>
            <w:r w:rsidRPr="0050051E">
              <w:rPr>
                <w:rFonts w:ascii="Times New Roman" w:hAnsi="Times New Roman"/>
                <w:b/>
                <w:bCs/>
                <w:sz w:val="18"/>
                <w:szCs w:val="18"/>
                <w:lang w:eastAsia="uk-UA"/>
              </w:rPr>
              <w:t>фізичною особою-підприємцем Ляшенко Катериною Федорівною,</w:t>
            </w:r>
            <w:r w:rsidRPr="0050051E">
              <w:rPr>
                <w:rFonts w:ascii="Times New Roman" w:hAnsi="Times New Roman"/>
                <w:color w:val="000000"/>
                <w:sz w:val="18"/>
                <w:szCs w:val="18"/>
                <w:lang w:eastAsia="uk-UA"/>
              </w:rPr>
              <w:t xml:space="preserve"> для експлуатації та обслуговування павільйону за адресою: провулок Героїв Крут, в районі житлового будинку №32 А, площею 0,0054 га (з них: під тимчасовою спорудою – 0,0029 га, під проїздами, проходами та площадками 0,0025 га), строком на 3 (три) роки, за рахунок земель населеного пункту м. Біла Церква. </w:t>
            </w:r>
          </w:p>
        </w:tc>
        <w:tc>
          <w:tcPr>
            <w:tcW w:w="4253" w:type="dxa"/>
            <w:gridSpan w:val="3"/>
            <w:tcBorders>
              <w:top w:val="single" w:sz="4" w:space="0" w:color="auto"/>
              <w:left w:val="single" w:sz="4" w:space="0" w:color="auto"/>
              <w:bottom w:val="single" w:sz="4" w:space="0" w:color="auto"/>
              <w:right w:val="single" w:sz="4" w:space="0" w:color="auto"/>
            </w:tcBorders>
            <w:hideMark/>
          </w:tcPr>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П.П. на поперелнього користувача до 31.12.2018 року, подана заява на переоформлення П.П.</w:t>
            </w:r>
            <w:r w:rsidR="001E60C2">
              <w:rPr>
                <w:rFonts w:ascii="Times New Roman" w:hAnsi="Times New Roman"/>
                <w:sz w:val="18"/>
                <w:szCs w:val="18"/>
                <w:lang w:eastAsia="uk-UA"/>
              </w:rPr>
              <w:t xml:space="preserve"> </w:t>
            </w:r>
            <w:r w:rsidRPr="0050051E">
              <w:rPr>
                <w:rFonts w:ascii="Times New Roman" w:hAnsi="Times New Roman"/>
                <w:sz w:val="18"/>
                <w:szCs w:val="18"/>
                <w:lang w:eastAsia="uk-UA"/>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Відповідно до частини 13 пункту 24 Порядку ведення Державного земельного кадастру  до Державного земельного кадастру також вносяться відомості про частину земельної ділянки, на яку поширюється дія сервітуту, договору суборенди:</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 координати поворотних точок меж;</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 міри ліній по периметру;</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 площа;</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 вид земельного сервітуту згідно із статтею 99 Земельного кодексу України та його зміст;</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 xml:space="preserve">інформація про документи, на підставі яких встановлено сервітут чи право суборенди (назва, дата та номер рішення про затвердження технічної </w:t>
            </w:r>
            <w:r w:rsidRPr="0050051E">
              <w:rPr>
                <w:rFonts w:ascii="Times New Roman" w:hAnsi="Times New Roman"/>
                <w:sz w:val="18"/>
                <w:szCs w:val="18"/>
                <w:lang w:eastAsia="uk-UA"/>
              </w:rPr>
              <w:lastRenderedPageBreak/>
              <w:t>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 відомості про зареєстровані права сервітуту та суборенди відповідно до даних Державного реєстру речових прав на нерухоме майно;</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p>
          <w:p w:rsidR="0050051E" w:rsidRPr="0050051E" w:rsidRDefault="0050051E" w:rsidP="0050051E">
            <w:pPr>
              <w:pStyle w:val="a8"/>
              <w:rPr>
                <w:rFonts w:ascii="Times New Roman" w:hAnsi="Times New Roman"/>
                <w:sz w:val="18"/>
                <w:szCs w:val="18"/>
                <w:lang w:eastAsia="uk-UA"/>
              </w:rPr>
            </w:pPr>
            <w:r w:rsidRPr="0050051E">
              <w:rPr>
                <w:rFonts w:ascii="Times New Roman" w:hAnsi="Times New Roman"/>
                <w:sz w:val="18"/>
                <w:szCs w:val="18"/>
                <w:lang w:eastAsia="uk-UA"/>
              </w:rP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1278" w:type="dxa"/>
            <w:tcBorders>
              <w:top w:val="single" w:sz="4" w:space="0" w:color="auto"/>
              <w:left w:val="single" w:sz="4" w:space="0" w:color="auto"/>
              <w:bottom w:val="single" w:sz="4" w:space="0" w:color="auto"/>
              <w:right w:val="single" w:sz="4" w:space="0" w:color="auto"/>
            </w:tcBorders>
            <w:hideMark/>
          </w:tcPr>
          <w:p w:rsidR="0050051E" w:rsidRPr="0050051E" w:rsidRDefault="0050051E" w:rsidP="0050051E">
            <w:pPr>
              <w:spacing w:after="0" w:line="240" w:lineRule="auto"/>
              <w:rPr>
                <w:rFonts w:ascii="Times New Roman" w:hAnsi="Times New Roman"/>
                <w:sz w:val="18"/>
                <w:szCs w:val="18"/>
                <w:lang w:eastAsia="uk-UA"/>
              </w:rPr>
            </w:pPr>
            <w:r w:rsidRPr="0050051E">
              <w:rPr>
                <w:rFonts w:ascii="Times New Roman" w:hAnsi="Times New Roman"/>
                <w:sz w:val="18"/>
                <w:szCs w:val="18"/>
                <w:lang w:eastAsia="uk-UA"/>
              </w:rPr>
              <w:lastRenderedPageBreak/>
              <w:t>Місце розміщення групи МАФ №170 згідно комплексної схеми паспорт по 31.12.2018</w:t>
            </w:r>
          </w:p>
        </w:tc>
        <w:tc>
          <w:tcPr>
            <w:tcW w:w="1183" w:type="dxa"/>
            <w:gridSpan w:val="2"/>
            <w:tcBorders>
              <w:top w:val="single" w:sz="4" w:space="0" w:color="auto"/>
              <w:left w:val="single" w:sz="4" w:space="0" w:color="auto"/>
              <w:bottom w:val="single" w:sz="4" w:space="0" w:color="auto"/>
              <w:right w:val="single" w:sz="4" w:space="0" w:color="auto"/>
            </w:tcBorders>
            <w:hideMark/>
          </w:tcPr>
          <w:p w:rsidR="0050051E" w:rsidRPr="0050051E" w:rsidRDefault="0050051E" w:rsidP="0050051E">
            <w:pPr>
              <w:spacing w:after="0" w:line="240" w:lineRule="auto"/>
              <w:rPr>
                <w:rFonts w:ascii="Times New Roman" w:hAnsi="Times New Roman"/>
                <w:sz w:val="18"/>
                <w:szCs w:val="18"/>
                <w:lang w:eastAsia="uk-UA"/>
              </w:rPr>
            </w:pPr>
            <w:r w:rsidRPr="0050051E">
              <w:rPr>
                <w:rFonts w:ascii="Times New Roman" w:hAnsi="Times New Roman"/>
                <w:sz w:val="18"/>
                <w:szCs w:val="18"/>
                <w:lang w:eastAsia="uk-UA"/>
              </w:rPr>
              <w:t> </w:t>
            </w:r>
          </w:p>
        </w:tc>
        <w:tc>
          <w:tcPr>
            <w:tcW w:w="2509" w:type="dxa"/>
            <w:gridSpan w:val="3"/>
            <w:tcBorders>
              <w:top w:val="single" w:sz="4" w:space="0" w:color="auto"/>
              <w:left w:val="single" w:sz="4" w:space="0" w:color="auto"/>
              <w:bottom w:val="single" w:sz="4" w:space="0" w:color="auto"/>
              <w:right w:val="single" w:sz="4" w:space="0" w:color="auto"/>
            </w:tcBorders>
            <w:hideMark/>
          </w:tcPr>
          <w:p w:rsidR="0050051E" w:rsidRPr="0050051E" w:rsidRDefault="0050051E" w:rsidP="0050051E">
            <w:pPr>
              <w:spacing w:after="0" w:line="240" w:lineRule="auto"/>
              <w:rPr>
                <w:rFonts w:ascii="Times New Roman" w:hAnsi="Times New Roman"/>
                <w:color w:val="000000"/>
                <w:sz w:val="18"/>
                <w:szCs w:val="18"/>
                <w:lang w:eastAsia="uk-UA"/>
              </w:rPr>
            </w:pPr>
            <w:r w:rsidRPr="0050051E">
              <w:rPr>
                <w:rFonts w:ascii="Times New Roman" w:hAnsi="Times New Roman"/>
                <w:b/>
                <w:bCs/>
                <w:sz w:val="18"/>
                <w:szCs w:val="18"/>
                <w:lang w:eastAsia="uk-UA"/>
              </w:rPr>
              <w:t>Зауваження:</w:t>
            </w:r>
            <w:r w:rsidRPr="0050051E">
              <w:rPr>
                <w:rFonts w:ascii="Times New Roman" w:hAnsi="Times New Roman"/>
                <w:color w:val="000000"/>
                <w:sz w:val="18"/>
                <w:szCs w:val="18"/>
                <w:lang w:eastAsia="uk-UA"/>
              </w:rPr>
              <w:t xml:space="preserve">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земельний сервітут має бути сформованою, лише тоді на підставі розробленої Технічної документація із </w:t>
            </w:r>
            <w:r w:rsidRPr="0050051E">
              <w:rPr>
                <w:rFonts w:ascii="Times New Roman" w:hAnsi="Times New Roman"/>
                <w:color w:val="000000"/>
                <w:sz w:val="18"/>
                <w:szCs w:val="18"/>
                <w:lang w:eastAsia="uk-UA"/>
              </w:rPr>
              <w:lastRenderedPageBreak/>
              <w:t>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542" w:type="dxa"/>
            <w:gridSpan w:val="2"/>
            <w:tcBorders>
              <w:top w:val="single" w:sz="4" w:space="0" w:color="auto"/>
              <w:left w:val="single" w:sz="4" w:space="0" w:color="auto"/>
              <w:bottom w:val="single" w:sz="4" w:space="0" w:color="auto"/>
              <w:right w:val="single" w:sz="4" w:space="0" w:color="auto"/>
            </w:tcBorders>
            <w:hideMark/>
          </w:tcPr>
          <w:p w:rsidR="0050051E" w:rsidRPr="00CF6342" w:rsidRDefault="0050051E" w:rsidP="0050051E">
            <w:pPr>
              <w:jc w:val="both"/>
              <w:rPr>
                <w:rFonts w:ascii="Times New Roman" w:hAnsi="Times New Roman"/>
                <w:b/>
                <w:bCs/>
                <w:sz w:val="18"/>
                <w:szCs w:val="18"/>
              </w:rPr>
            </w:pPr>
            <w:r w:rsidRPr="0050051E">
              <w:rPr>
                <w:rFonts w:ascii="Times New Roman" w:hAnsi="Times New Roman"/>
                <w:sz w:val="20"/>
                <w:szCs w:val="20"/>
                <w:lang w:eastAsia="uk-UA"/>
              </w:rPr>
              <w:lastRenderedPageBreak/>
              <w:t> </w:t>
            </w:r>
            <w:r>
              <w:rPr>
                <w:rFonts w:ascii="Times New Roman" w:hAnsi="Times New Roman"/>
                <w:b/>
                <w:sz w:val="18"/>
                <w:szCs w:val="18"/>
              </w:rPr>
              <w:t xml:space="preserve">Встановити земельний сервітут </w:t>
            </w:r>
            <w:r w:rsidR="00CF6342" w:rsidRPr="0050051E">
              <w:rPr>
                <w:rFonts w:ascii="Times New Roman" w:hAnsi="Times New Roman"/>
                <w:color w:val="000000"/>
                <w:sz w:val="18"/>
                <w:szCs w:val="18"/>
                <w:lang w:eastAsia="uk-UA"/>
              </w:rPr>
              <w:t xml:space="preserve"> </w:t>
            </w:r>
            <w:r w:rsidR="00CF6342" w:rsidRPr="00CF6342">
              <w:rPr>
                <w:rFonts w:ascii="Times New Roman" w:hAnsi="Times New Roman"/>
                <w:b/>
                <w:color w:val="000000"/>
                <w:sz w:val="18"/>
                <w:szCs w:val="18"/>
                <w:lang w:eastAsia="uk-UA"/>
              </w:rPr>
              <w:t>строком на 3 (три) роки</w:t>
            </w:r>
          </w:p>
          <w:p w:rsidR="0050051E" w:rsidRPr="000C3E85" w:rsidRDefault="0050051E" w:rsidP="0050051E">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За –7 , проти –0,</w:t>
            </w:r>
          </w:p>
          <w:p w:rsidR="0050051E" w:rsidRPr="000C3E85" w:rsidRDefault="0050051E" w:rsidP="0050051E">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 xml:space="preserve"> утримались – 0,</w:t>
            </w:r>
          </w:p>
          <w:p w:rsidR="0050051E" w:rsidRPr="0050051E" w:rsidRDefault="0050051E" w:rsidP="0050051E">
            <w:pPr>
              <w:spacing w:after="0" w:line="240" w:lineRule="auto"/>
              <w:rPr>
                <w:rFonts w:ascii="Times New Roman" w:hAnsi="Times New Roman"/>
                <w:sz w:val="20"/>
                <w:szCs w:val="20"/>
                <w:lang w:eastAsia="uk-UA"/>
              </w:rPr>
            </w:pPr>
            <w:r w:rsidRPr="000C3E85">
              <w:rPr>
                <w:rFonts w:ascii="Times New Roman" w:hAnsi="Times New Roman"/>
                <w:b/>
                <w:sz w:val="18"/>
                <w:szCs w:val="18"/>
                <w:lang w:eastAsia="zh-CN"/>
              </w:rPr>
              <w:t xml:space="preserve"> не голосували -0</w:t>
            </w:r>
          </w:p>
        </w:tc>
      </w:tr>
      <w:tr w:rsidR="0050051E" w:rsidRPr="0050051E" w:rsidTr="00906BD3">
        <w:trPr>
          <w:gridAfter w:val="1"/>
          <w:wAfter w:w="237" w:type="dxa"/>
          <w:trHeight w:val="3825"/>
        </w:trPr>
        <w:tc>
          <w:tcPr>
            <w:tcW w:w="671" w:type="dxa"/>
            <w:gridSpan w:val="2"/>
            <w:tcBorders>
              <w:top w:val="single" w:sz="4" w:space="0" w:color="000000"/>
              <w:left w:val="single" w:sz="4" w:space="0" w:color="000000"/>
              <w:bottom w:val="single" w:sz="4" w:space="0" w:color="000000"/>
              <w:right w:val="single" w:sz="4" w:space="0" w:color="000000"/>
            </w:tcBorders>
            <w:hideMark/>
          </w:tcPr>
          <w:p w:rsidR="0050051E" w:rsidRPr="0050051E" w:rsidRDefault="0050051E" w:rsidP="0050051E">
            <w:pPr>
              <w:spacing w:after="0" w:line="240" w:lineRule="auto"/>
              <w:jc w:val="right"/>
              <w:rPr>
                <w:rFonts w:ascii="Times New Roman" w:hAnsi="Times New Roman"/>
                <w:sz w:val="20"/>
                <w:szCs w:val="20"/>
                <w:lang w:eastAsia="uk-UA"/>
              </w:rPr>
            </w:pPr>
            <w:r w:rsidRPr="0050051E">
              <w:rPr>
                <w:rFonts w:ascii="Times New Roman" w:hAnsi="Times New Roman"/>
                <w:sz w:val="20"/>
                <w:szCs w:val="20"/>
                <w:lang w:eastAsia="uk-UA"/>
              </w:rPr>
              <w:lastRenderedPageBreak/>
              <w:t>22</w:t>
            </w:r>
          </w:p>
        </w:tc>
        <w:tc>
          <w:tcPr>
            <w:tcW w:w="3885" w:type="dxa"/>
            <w:gridSpan w:val="2"/>
            <w:tcBorders>
              <w:top w:val="single" w:sz="4" w:space="0" w:color="000000"/>
              <w:left w:val="nil"/>
              <w:bottom w:val="single" w:sz="4" w:space="0" w:color="000000"/>
              <w:right w:val="single" w:sz="4" w:space="0" w:color="000000"/>
            </w:tcBorders>
            <w:hideMark/>
          </w:tcPr>
          <w:p w:rsidR="0050051E" w:rsidRPr="00C615E1" w:rsidRDefault="0050051E" w:rsidP="0050051E">
            <w:pPr>
              <w:spacing w:after="24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19</w:t>
            </w:r>
          </w:p>
          <w:p w:rsidR="0050051E" w:rsidRPr="0050051E" w:rsidRDefault="0050051E" w:rsidP="0050051E">
            <w:pPr>
              <w:spacing w:after="240" w:line="240" w:lineRule="auto"/>
              <w:rPr>
                <w:rFonts w:ascii="Times New Roman" w:hAnsi="Times New Roman"/>
                <w:sz w:val="20"/>
                <w:szCs w:val="20"/>
                <w:lang w:eastAsia="uk-UA"/>
              </w:rPr>
            </w:pPr>
            <w:r w:rsidRPr="0050051E">
              <w:rPr>
                <w:rFonts w:ascii="Times New Roman" w:hAnsi="Times New Roman"/>
                <w:b/>
                <w:bCs/>
                <w:sz w:val="20"/>
                <w:szCs w:val="20"/>
                <w:lang w:eastAsia="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 </w:t>
            </w:r>
            <w:r w:rsidRPr="0050051E">
              <w:rPr>
                <w:rFonts w:ascii="Times New Roman" w:hAnsi="Times New Roman"/>
                <w:color w:val="000000"/>
                <w:sz w:val="20"/>
                <w:szCs w:val="20"/>
                <w:lang w:eastAsia="uk-UA"/>
              </w:rPr>
              <w:t>з цільовим призначенням 02.05. Для будівництва індивідуального  гаража за адресою: вулиця Тімірязєва, 75,  площею 0,0086 га, за рахунок земель населеного пункту м. Біла Церква. Кадастровий номер: 3210300000:05:021:0116.</w:t>
            </w:r>
          </w:p>
        </w:tc>
        <w:tc>
          <w:tcPr>
            <w:tcW w:w="2512" w:type="dxa"/>
            <w:tcBorders>
              <w:top w:val="single" w:sz="4" w:space="0" w:color="000000"/>
              <w:left w:val="nil"/>
              <w:bottom w:val="single" w:sz="4" w:space="0" w:color="000000"/>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дозвіл 24.09.2015 року, висновок архітектури 19.11.2015 року</w:t>
            </w:r>
          </w:p>
        </w:tc>
        <w:tc>
          <w:tcPr>
            <w:tcW w:w="2558" w:type="dxa"/>
            <w:gridSpan w:val="3"/>
            <w:tcBorders>
              <w:top w:val="single" w:sz="4" w:space="0" w:color="000000"/>
              <w:left w:val="nil"/>
              <w:bottom w:val="single" w:sz="4" w:space="0" w:color="000000"/>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Відсутній план зонування та детальний план території. ГП: територія існуючої садибної житлової забудови</w:t>
            </w:r>
          </w:p>
        </w:tc>
        <w:tc>
          <w:tcPr>
            <w:tcW w:w="1538" w:type="dxa"/>
            <w:gridSpan w:val="2"/>
            <w:tcBorders>
              <w:top w:val="single" w:sz="4" w:space="0" w:color="000000"/>
              <w:left w:val="nil"/>
              <w:bottom w:val="single" w:sz="4" w:space="0" w:color="000000"/>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Сплати не відповідають нарахуванням</w:t>
            </w:r>
          </w:p>
        </w:tc>
        <w:tc>
          <w:tcPr>
            <w:tcW w:w="1447" w:type="dxa"/>
            <w:tcBorders>
              <w:top w:val="single" w:sz="4" w:space="0" w:color="000000"/>
              <w:left w:val="nil"/>
              <w:bottom w:val="single" w:sz="4" w:space="0" w:color="000000"/>
              <w:right w:val="single" w:sz="4" w:space="0" w:color="000000"/>
            </w:tcBorders>
            <w:hideMark/>
          </w:tcPr>
          <w:p w:rsidR="0050051E" w:rsidRPr="0050051E" w:rsidRDefault="0050051E" w:rsidP="0050051E">
            <w:pPr>
              <w:spacing w:after="0" w:line="240" w:lineRule="auto"/>
              <w:rPr>
                <w:rFonts w:ascii="Times New Roman" w:hAnsi="Times New Roman"/>
                <w:sz w:val="20"/>
                <w:szCs w:val="20"/>
                <w:lang w:eastAsia="uk-UA"/>
              </w:rPr>
            </w:pPr>
            <w:r w:rsidRPr="0050051E">
              <w:rPr>
                <w:rFonts w:ascii="Times New Roman" w:hAnsi="Times New Roman"/>
                <w:sz w:val="20"/>
                <w:szCs w:val="20"/>
                <w:lang w:eastAsia="uk-UA"/>
              </w:rPr>
              <w:t> </w:t>
            </w:r>
          </w:p>
        </w:tc>
        <w:tc>
          <w:tcPr>
            <w:tcW w:w="2456" w:type="dxa"/>
            <w:gridSpan w:val="2"/>
            <w:tcBorders>
              <w:top w:val="single" w:sz="4" w:space="0" w:color="000000"/>
              <w:left w:val="nil"/>
              <w:bottom w:val="single" w:sz="4" w:space="0" w:color="000000"/>
              <w:right w:val="single" w:sz="4" w:space="0" w:color="000000"/>
            </w:tcBorders>
            <w:hideMark/>
          </w:tcPr>
          <w:p w:rsidR="0050051E" w:rsidRPr="00CF6342" w:rsidRDefault="0050051E" w:rsidP="0050051E">
            <w:pPr>
              <w:spacing w:after="0" w:line="240" w:lineRule="auto"/>
              <w:rPr>
                <w:rFonts w:ascii="Times New Roman" w:hAnsi="Times New Roman"/>
                <w:b/>
                <w:sz w:val="18"/>
                <w:szCs w:val="18"/>
                <w:lang w:eastAsia="uk-UA"/>
              </w:rPr>
            </w:pPr>
            <w:r w:rsidRPr="0050051E">
              <w:rPr>
                <w:rFonts w:ascii="Times New Roman" w:hAnsi="Times New Roman"/>
                <w:sz w:val="20"/>
                <w:szCs w:val="20"/>
                <w:lang w:eastAsia="uk-UA"/>
              </w:rPr>
              <w:t> </w:t>
            </w:r>
            <w:r w:rsidRPr="00CF6342">
              <w:rPr>
                <w:rFonts w:ascii="Times New Roman" w:hAnsi="Times New Roman"/>
                <w:b/>
                <w:sz w:val="18"/>
                <w:szCs w:val="18"/>
              </w:rPr>
              <w:t>Питання залишено на доопрацювання управлінню містобудування та архітектури</w:t>
            </w:r>
          </w:p>
        </w:tc>
      </w:tr>
    </w:tbl>
    <w:p w:rsidR="0050051E" w:rsidRDefault="0050051E" w:rsidP="00680C1F">
      <w:pPr>
        <w:spacing w:after="0" w:line="240" w:lineRule="auto"/>
        <w:contextualSpacing/>
        <w:jc w:val="both"/>
        <w:rPr>
          <w:rFonts w:ascii="Times New Roman" w:hAnsi="Times New Roman"/>
          <w:sz w:val="24"/>
          <w:szCs w:val="24"/>
          <w:lang w:eastAsia="zh-CN"/>
        </w:rPr>
      </w:pPr>
    </w:p>
    <w:p w:rsidR="00680C1F" w:rsidRDefault="0050051E" w:rsidP="00680C1F">
      <w:pPr>
        <w:jc w:val="both"/>
        <w:rPr>
          <w:rFonts w:ascii="Times New Roman" w:hAnsi="Times New Roman"/>
          <w:b/>
          <w:sz w:val="24"/>
          <w:szCs w:val="24"/>
          <w:lang w:eastAsia="zh-CN"/>
        </w:rPr>
      </w:pPr>
      <w:r>
        <w:rPr>
          <w:rFonts w:ascii="Times New Roman" w:hAnsi="Times New Roman"/>
          <w:b/>
          <w:sz w:val="24"/>
          <w:szCs w:val="24"/>
          <w:lang w:eastAsia="zh-CN"/>
        </w:rPr>
        <w:t>Грисюк С.І., Тищенко А.С. – з вивчення:</w:t>
      </w:r>
    </w:p>
    <w:tbl>
      <w:tblPr>
        <w:tblW w:w="15021" w:type="dxa"/>
        <w:tblInd w:w="113" w:type="dxa"/>
        <w:tblLook w:val="04A0"/>
      </w:tblPr>
      <w:tblGrid>
        <w:gridCol w:w="420"/>
        <w:gridCol w:w="4120"/>
        <w:gridCol w:w="2401"/>
        <w:gridCol w:w="2552"/>
        <w:gridCol w:w="850"/>
        <w:gridCol w:w="2693"/>
        <w:gridCol w:w="1985"/>
      </w:tblGrid>
      <w:tr w:rsidR="00906BD3" w:rsidRPr="00906BD3" w:rsidTr="001E60C2">
        <w:trPr>
          <w:trHeight w:val="4006"/>
        </w:trPr>
        <w:tc>
          <w:tcPr>
            <w:tcW w:w="420" w:type="dxa"/>
            <w:tcBorders>
              <w:top w:val="single" w:sz="4" w:space="0" w:color="000000"/>
              <w:left w:val="single" w:sz="4" w:space="0" w:color="000000"/>
              <w:bottom w:val="single" w:sz="4" w:space="0" w:color="000000"/>
              <w:right w:val="single" w:sz="4" w:space="0" w:color="000000"/>
            </w:tcBorders>
            <w:hideMark/>
          </w:tcPr>
          <w:p w:rsidR="00906BD3" w:rsidRPr="00906BD3" w:rsidRDefault="00906BD3" w:rsidP="00906BD3">
            <w:pPr>
              <w:spacing w:after="0" w:line="240" w:lineRule="auto"/>
              <w:jc w:val="right"/>
              <w:rPr>
                <w:rFonts w:ascii="Times New Roman" w:hAnsi="Times New Roman"/>
                <w:sz w:val="20"/>
                <w:szCs w:val="20"/>
                <w:lang w:eastAsia="uk-UA"/>
              </w:rPr>
            </w:pPr>
            <w:r w:rsidRPr="00906BD3">
              <w:rPr>
                <w:rFonts w:ascii="Times New Roman" w:hAnsi="Times New Roman"/>
                <w:sz w:val="20"/>
                <w:szCs w:val="20"/>
                <w:lang w:eastAsia="uk-UA"/>
              </w:rPr>
              <w:t>28</w:t>
            </w:r>
          </w:p>
        </w:tc>
        <w:tc>
          <w:tcPr>
            <w:tcW w:w="4120" w:type="dxa"/>
            <w:tcBorders>
              <w:top w:val="single" w:sz="4" w:space="0" w:color="000000"/>
              <w:left w:val="nil"/>
              <w:bottom w:val="single" w:sz="4" w:space="0" w:color="000000"/>
              <w:right w:val="single" w:sz="4" w:space="0" w:color="000000"/>
            </w:tcBorders>
            <w:hideMark/>
          </w:tcPr>
          <w:p w:rsidR="00E5234C" w:rsidRDefault="00E5234C" w:rsidP="001E60C2">
            <w:pPr>
              <w:spacing w:after="240" w:line="240" w:lineRule="auto"/>
              <w:rPr>
                <w:rFonts w:ascii="Times New Roman" w:hAnsi="Times New Roman"/>
                <w:b/>
                <w:bCs/>
                <w:sz w:val="20"/>
                <w:szCs w:val="20"/>
                <w:lang w:eastAsia="uk-UA"/>
              </w:rPr>
            </w:pPr>
            <w:r w:rsidRPr="00C615E1">
              <w:rPr>
                <w:rFonts w:ascii="Times New Roman" w:hAnsi="Times New Roman"/>
                <w:b/>
                <w:bCs/>
                <w:sz w:val="24"/>
                <w:szCs w:val="24"/>
                <w:lang w:eastAsia="uk-UA"/>
              </w:rPr>
              <w:t xml:space="preserve">Перелік </w:t>
            </w:r>
            <w:r w:rsidR="007C42DD" w:rsidRPr="007C42DD">
              <w:rPr>
                <w:rFonts w:ascii="Times New Roman" w:hAnsi="Times New Roman"/>
                <w:b/>
                <w:bCs/>
                <w:sz w:val="24"/>
                <w:szCs w:val="24"/>
                <w:lang w:eastAsia="uk-UA"/>
              </w:rPr>
              <w:t>18</w:t>
            </w:r>
          </w:p>
          <w:p w:rsidR="00906BD3" w:rsidRPr="00906BD3" w:rsidRDefault="00906BD3" w:rsidP="001E60C2">
            <w:pPr>
              <w:spacing w:after="0" w:line="240" w:lineRule="auto"/>
              <w:rPr>
                <w:rFonts w:ascii="Times New Roman" w:hAnsi="Times New Roman"/>
                <w:sz w:val="20"/>
                <w:szCs w:val="20"/>
                <w:lang w:eastAsia="uk-UA"/>
              </w:rPr>
            </w:pPr>
            <w:r w:rsidRPr="00906BD3">
              <w:rPr>
                <w:rFonts w:ascii="Times New Roman" w:hAnsi="Times New Roman"/>
                <w:b/>
                <w:bCs/>
                <w:sz w:val="20"/>
                <w:szCs w:val="20"/>
                <w:lang w:eastAsia="uk-UA"/>
              </w:rPr>
              <w:t>Про надання дозволу на розроблення проекту землеустрою</w:t>
            </w:r>
            <w:r w:rsidR="001E60C2">
              <w:rPr>
                <w:rFonts w:ascii="Times New Roman" w:hAnsi="Times New Roman"/>
                <w:b/>
                <w:bCs/>
                <w:sz w:val="20"/>
                <w:szCs w:val="20"/>
                <w:lang w:eastAsia="uk-UA"/>
              </w:rPr>
              <w:t xml:space="preserve"> </w:t>
            </w:r>
            <w:r w:rsidRPr="00906BD3">
              <w:rPr>
                <w:rFonts w:ascii="Times New Roman" w:hAnsi="Times New Roman"/>
                <w:b/>
                <w:bCs/>
                <w:sz w:val="20"/>
                <w:szCs w:val="20"/>
                <w:lang w:eastAsia="uk-UA"/>
              </w:rPr>
              <w:t>щодо відведення земельної ділянки у власність</w:t>
            </w:r>
            <w:r w:rsidRPr="00906BD3">
              <w:rPr>
                <w:rFonts w:ascii="Times New Roman" w:hAnsi="Times New Roman"/>
                <w:b/>
                <w:bCs/>
                <w:sz w:val="20"/>
                <w:szCs w:val="20"/>
                <w:lang w:eastAsia="uk-UA"/>
              </w:rPr>
              <w:br/>
              <w:t xml:space="preserve">громадянину Мартинюку Євгенію Вікторовичу </w:t>
            </w:r>
            <w:r w:rsidR="001E60C2">
              <w:rPr>
                <w:rFonts w:ascii="Times New Roman" w:hAnsi="Times New Roman"/>
                <w:color w:val="000000"/>
                <w:sz w:val="20"/>
                <w:szCs w:val="20"/>
                <w:lang w:eastAsia="uk-UA"/>
              </w:rPr>
              <w:t xml:space="preserve"> </w:t>
            </w:r>
            <w:r w:rsidR="001E60C2">
              <w:rPr>
                <w:rFonts w:ascii="Times New Roman" w:hAnsi="Times New Roman"/>
                <w:color w:val="000000"/>
                <w:sz w:val="20"/>
                <w:szCs w:val="20"/>
                <w:lang w:eastAsia="uk-UA"/>
              </w:rPr>
              <w:br/>
            </w:r>
            <w:r w:rsidRPr="00906BD3">
              <w:rPr>
                <w:rFonts w:ascii="Times New Roman" w:hAnsi="Times New Roman"/>
                <w:color w:val="000000"/>
                <w:sz w:val="20"/>
                <w:szCs w:val="20"/>
                <w:lang w:eastAsia="uk-UA"/>
              </w:rPr>
              <w:t>з цільовим призначенням 01.05. Для індивідуального садівництва за адресою: провуло</w:t>
            </w:r>
            <w:r w:rsidR="001E60C2">
              <w:rPr>
                <w:rFonts w:ascii="Times New Roman" w:hAnsi="Times New Roman"/>
                <w:color w:val="000000"/>
                <w:sz w:val="20"/>
                <w:szCs w:val="20"/>
                <w:lang w:eastAsia="uk-UA"/>
              </w:rPr>
              <w:t xml:space="preserve">к Січових стрільців перший, 21, </w:t>
            </w:r>
            <w:r w:rsidRPr="00906BD3">
              <w:rPr>
                <w:rFonts w:ascii="Times New Roman" w:hAnsi="Times New Roman"/>
                <w:color w:val="000000"/>
                <w:sz w:val="20"/>
                <w:szCs w:val="20"/>
                <w:lang w:eastAsia="uk-UA"/>
              </w:rPr>
              <w:t xml:space="preserve">орієнтовною площею 0,0209 га, за рахунок земель населеного пункту м. Біла Церква. </w:t>
            </w:r>
          </w:p>
        </w:tc>
        <w:tc>
          <w:tcPr>
            <w:tcW w:w="2401"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була відмова у січні 2018 року</w:t>
            </w:r>
          </w:p>
        </w:tc>
        <w:tc>
          <w:tcPr>
            <w:tcW w:w="2552"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Відсутній план зонування та детальний план території. ГП: територія існуючої садибної житлової забудови (потрапляє в межі червоних ліній запроектованої дороги). Земельні ділянки з цільовим призначенням "для індивідуального садівництва" відносяться до земель с/г призначення, що не передбачено затвердженим Генеральним планом міста.</w:t>
            </w:r>
          </w:p>
        </w:tc>
        <w:tc>
          <w:tcPr>
            <w:tcW w:w="850"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693"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color w:val="000000"/>
                <w:sz w:val="20"/>
                <w:szCs w:val="20"/>
                <w:lang w:eastAsia="uk-UA"/>
              </w:rPr>
            </w:pPr>
            <w:r w:rsidRPr="00906BD3">
              <w:rPr>
                <w:rFonts w:ascii="Times New Roman" w:hAnsi="Times New Roman"/>
                <w:color w:val="000000"/>
                <w:sz w:val="20"/>
                <w:szCs w:val="20"/>
                <w:lang w:eastAsia="uk-UA"/>
              </w:rPr>
              <w:t>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w:t>
            </w:r>
          </w:p>
        </w:tc>
        <w:tc>
          <w:tcPr>
            <w:tcW w:w="1985" w:type="dxa"/>
            <w:tcBorders>
              <w:top w:val="single" w:sz="4" w:space="0" w:color="000000"/>
              <w:left w:val="nil"/>
              <w:bottom w:val="single" w:sz="4" w:space="0" w:color="000000"/>
              <w:right w:val="single" w:sz="4" w:space="0" w:color="000000"/>
            </w:tcBorders>
            <w:hideMark/>
          </w:tcPr>
          <w:p w:rsidR="00906BD3" w:rsidRPr="000C3E85" w:rsidRDefault="00906BD3" w:rsidP="00906BD3">
            <w:pPr>
              <w:jc w:val="both"/>
              <w:rPr>
                <w:rFonts w:ascii="Times New Roman" w:hAnsi="Times New Roman"/>
                <w:b/>
                <w:bCs/>
                <w:sz w:val="18"/>
                <w:szCs w:val="18"/>
              </w:rPr>
            </w:pPr>
            <w:r w:rsidRPr="00906BD3">
              <w:rPr>
                <w:rFonts w:ascii="Times New Roman" w:hAnsi="Times New Roman"/>
                <w:sz w:val="20"/>
                <w:szCs w:val="20"/>
                <w:lang w:eastAsia="uk-UA"/>
              </w:rPr>
              <w:t> </w:t>
            </w:r>
            <w:r>
              <w:rPr>
                <w:rFonts w:ascii="Times New Roman" w:hAnsi="Times New Roman"/>
                <w:b/>
                <w:sz w:val="18"/>
                <w:szCs w:val="18"/>
              </w:rPr>
              <w:t>Надати дозвіл на розроблення проекту</w:t>
            </w:r>
            <w:r w:rsidR="000A3DF3" w:rsidRPr="00906BD3">
              <w:rPr>
                <w:rFonts w:ascii="Times New Roman" w:hAnsi="Times New Roman"/>
                <w:b/>
                <w:bCs/>
                <w:sz w:val="20"/>
                <w:szCs w:val="20"/>
                <w:lang w:eastAsia="uk-UA"/>
              </w:rPr>
              <w:t xml:space="preserve"> землеустрою</w:t>
            </w:r>
          </w:p>
          <w:p w:rsidR="00906BD3" w:rsidRPr="000C3E85" w:rsidRDefault="00906BD3" w:rsidP="00906BD3">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За –</w:t>
            </w:r>
            <w:r w:rsidRPr="007C42DD">
              <w:rPr>
                <w:rFonts w:ascii="Times New Roman" w:hAnsi="Times New Roman"/>
                <w:b/>
                <w:color w:val="000000" w:themeColor="text1"/>
                <w:sz w:val="18"/>
                <w:szCs w:val="18"/>
                <w:lang w:eastAsia="zh-CN"/>
              </w:rPr>
              <w:t>7</w:t>
            </w:r>
            <w:r w:rsidRPr="00CF6342">
              <w:rPr>
                <w:rFonts w:ascii="Times New Roman" w:hAnsi="Times New Roman"/>
                <w:b/>
                <w:color w:val="FF0000"/>
                <w:sz w:val="18"/>
                <w:szCs w:val="18"/>
                <w:lang w:eastAsia="zh-CN"/>
              </w:rPr>
              <w:t xml:space="preserve"> </w:t>
            </w:r>
            <w:r w:rsidRPr="000C3E85">
              <w:rPr>
                <w:rFonts w:ascii="Times New Roman" w:hAnsi="Times New Roman"/>
                <w:b/>
                <w:sz w:val="18"/>
                <w:szCs w:val="18"/>
                <w:lang w:eastAsia="zh-CN"/>
              </w:rPr>
              <w:t>, проти –0,</w:t>
            </w:r>
          </w:p>
          <w:p w:rsidR="00906BD3" w:rsidRPr="000C3E85" w:rsidRDefault="00906BD3" w:rsidP="00906BD3">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 xml:space="preserve"> утримались – 0,</w:t>
            </w:r>
          </w:p>
          <w:p w:rsidR="00906BD3" w:rsidRPr="00906BD3" w:rsidRDefault="00906BD3" w:rsidP="00906BD3">
            <w:pPr>
              <w:spacing w:after="0" w:line="240" w:lineRule="auto"/>
              <w:rPr>
                <w:rFonts w:ascii="Times New Roman" w:hAnsi="Times New Roman"/>
                <w:sz w:val="20"/>
                <w:szCs w:val="20"/>
                <w:lang w:eastAsia="uk-UA"/>
              </w:rPr>
            </w:pPr>
            <w:r w:rsidRPr="000C3E85">
              <w:rPr>
                <w:rFonts w:ascii="Times New Roman" w:hAnsi="Times New Roman"/>
                <w:b/>
                <w:sz w:val="18"/>
                <w:szCs w:val="18"/>
                <w:lang w:eastAsia="zh-CN"/>
              </w:rPr>
              <w:t xml:space="preserve"> не голосували -0</w:t>
            </w:r>
          </w:p>
        </w:tc>
      </w:tr>
    </w:tbl>
    <w:p w:rsidR="0050051E" w:rsidRDefault="0050051E" w:rsidP="00680C1F">
      <w:pPr>
        <w:jc w:val="both"/>
        <w:rPr>
          <w:rFonts w:ascii="Times New Roman" w:hAnsi="Times New Roman"/>
          <w:b/>
          <w:sz w:val="24"/>
          <w:szCs w:val="24"/>
          <w:lang w:eastAsia="zh-CN"/>
        </w:rPr>
      </w:pPr>
    </w:p>
    <w:p w:rsidR="0050051E" w:rsidRDefault="00906BD3" w:rsidP="00680C1F">
      <w:pPr>
        <w:jc w:val="both"/>
        <w:rPr>
          <w:rFonts w:ascii="Times New Roman" w:hAnsi="Times New Roman"/>
          <w:b/>
          <w:sz w:val="24"/>
          <w:szCs w:val="24"/>
          <w:lang w:eastAsia="zh-CN"/>
        </w:rPr>
      </w:pPr>
      <w:r w:rsidRPr="00906BD3">
        <w:rPr>
          <w:rFonts w:ascii="Times New Roman" w:hAnsi="Times New Roman"/>
          <w:b/>
          <w:sz w:val="24"/>
          <w:szCs w:val="24"/>
          <w:lang w:eastAsia="zh-CN"/>
        </w:rPr>
        <w:t xml:space="preserve">Управління самоврядного контролю – з вивчення: </w:t>
      </w:r>
    </w:p>
    <w:tbl>
      <w:tblPr>
        <w:tblW w:w="15305" w:type="dxa"/>
        <w:tblInd w:w="113" w:type="dxa"/>
        <w:tblLook w:val="04A0"/>
      </w:tblPr>
      <w:tblGrid>
        <w:gridCol w:w="421"/>
        <w:gridCol w:w="4103"/>
        <w:gridCol w:w="16"/>
        <w:gridCol w:w="2826"/>
        <w:gridCol w:w="2410"/>
        <w:gridCol w:w="848"/>
        <w:gridCol w:w="2271"/>
        <w:gridCol w:w="2410"/>
      </w:tblGrid>
      <w:tr w:rsidR="00906BD3" w:rsidRPr="00906BD3" w:rsidTr="001F0B93">
        <w:trPr>
          <w:trHeight w:val="2542"/>
        </w:trPr>
        <w:tc>
          <w:tcPr>
            <w:tcW w:w="421" w:type="dxa"/>
            <w:tcBorders>
              <w:top w:val="single" w:sz="4" w:space="0" w:color="000000"/>
              <w:left w:val="single" w:sz="4" w:space="0" w:color="000000"/>
              <w:bottom w:val="single" w:sz="4" w:space="0" w:color="000000"/>
              <w:right w:val="single" w:sz="4" w:space="0" w:color="000000"/>
            </w:tcBorders>
            <w:hideMark/>
          </w:tcPr>
          <w:p w:rsidR="00906BD3" w:rsidRPr="00906BD3" w:rsidRDefault="00906BD3" w:rsidP="00906BD3">
            <w:pPr>
              <w:spacing w:after="0" w:line="240" w:lineRule="auto"/>
              <w:jc w:val="right"/>
              <w:rPr>
                <w:rFonts w:ascii="Times New Roman" w:hAnsi="Times New Roman"/>
                <w:sz w:val="20"/>
                <w:szCs w:val="20"/>
                <w:lang w:eastAsia="uk-UA"/>
              </w:rPr>
            </w:pPr>
            <w:r w:rsidRPr="00906BD3">
              <w:rPr>
                <w:rFonts w:ascii="Times New Roman" w:hAnsi="Times New Roman"/>
                <w:sz w:val="20"/>
                <w:szCs w:val="20"/>
                <w:lang w:eastAsia="uk-UA"/>
              </w:rPr>
              <w:lastRenderedPageBreak/>
              <w:t>57</w:t>
            </w:r>
          </w:p>
        </w:tc>
        <w:tc>
          <w:tcPr>
            <w:tcW w:w="4103" w:type="dxa"/>
            <w:tcBorders>
              <w:top w:val="single" w:sz="4" w:space="0" w:color="000000"/>
              <w:left w:val="nil"/>
              <w:bottom w:val="single" w:sz="4" w:space="0" w:color="000000"/>
              <w:right w:val="single" w:sz="4" w:space="0" w:color="000000"/>
            </w:tcBorders>
            <w:hideMark/>
          </w:tcPr>
          <w:p w:rsidR="00906BD3" w:rsidRPr="00C615E1" w:rsidRDefault="00906BD3" w:rsidP="00906BD3">
            <w:pPr>
              <w:spacing w:after="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19</w:t>
            </w:r>
          </w:p>
          <w:p w:rsidR="00906BD3" w:rsidRPr="00906BD3" w:rsidRDefault="00906BD3" w:rsidP="001E60C2">
            <w:pPr>
              <w:spacing w:after="0" w:line="240" w:lineRule="auto"/>
              <w:rPr>
                <w:rFonts w:ascii="Times New Roman" w:hAnsi="Times New Roman"/>
                <w:sz w:val="18"/>
                <w:szCs w:val="18"/>
                <w:lang w:eastAsia="uk-UA"/>
              </w:rPr>
            </w:pPr>
            <w:r w:rsidRPr="00906BD3">
              <w:rPr>
                <w:rFonts w:ascii="Times New Roman" w:hAnsi="Times New Roman"/>
                <w:b/>
                <w:bCs/>
                <w:sz w:val="18"/>
                <w:szCs w:val="18"/>
                <w:lang w:eastAsia="uk-UA"/>
              </w:rPr>
              <w:t>Про  надання дозволу на продаж земельної ділянки комунальної власності, яка знаходиться в користуванні фізичної особи-підприємця Гутман Валентини Іванівни</w:t>
            </w:r>
            <w:r w:rsidRPr="00906BD3">
              <w:rPr>
                <w:rFonts w:ascii="Times New Roman" w:hAnsi="Times New Roman"/>
                <w:color w:val="000000"/>
                <w:sz w:val="18"/>
                <w:szCs w:val="18"/>
                <w:lang w:eastAsia="uk-UA"/>
              </w:rPr>
              <w:br/>
              <w:t xml:space="preserve"> 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за адресою: вулиця Гоголя, 42/17, площею 0,0064 га, за рахунок земель населеного пункту м. Біла Церква.  Кадастровий номер: 3210300000:04:015:0316.</w:t>
            </w:r>
          </w:p>
        </w:tc>
        <w:tc>
          <w:tcPr>
            <w:tcW w:w="2842" w:type="dxa"/>
            <w:gridSpan w:val="2"/>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410"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План зонування +змішана житлова забудова середньої поверховості та громадська забудова. ГП: територія реконструкції під багатоквартирну житлову забудову</w:t>
            </w:r>
          </w:p>
        </w:tc>
        <w:tc>
          <w:tcPr>
            <w:tcW w:w="848"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271"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Право власності на нежитлову будівлю</w:t>
            </w:r>
          </w:p>
        </w:tc>
        <w:tc>
          <w:tcPr>
            <w:tcW w:w="2410" w:type="dxa"/>
            <w:tcBorders>
              <w:top w:val="single" w:sz="4" w:space="0" w:color="000000"/>
              <w:left w:val="nil"/>
              <w:bottom w:val="single" w:sz="4" w:space="0" w:color="000000"/>
              <w:right w:val="single" w:sz="4" w:space="0" w:color="000000"/>
            </w:tcBorders>
            <w:hideMark/>
          </w:tcPr>
          <w:p w:rsidR="00906BD3" w:rsidRPr="000C3E85" w:rsidRDefault="00906BD3" w:rsidP="00906BD3">
            <w:pPr>
              <w:jc w:val="both"/>
              <w:rPr>
                <w:rFonts w:ascii="Times New Roman" w:hAnsi="Times New Roman"/>
                <w:b/>
                <w:bCs/>
                <w:sz w:val="18"/>
                <w:szCs w:val="18"/>
              </w:rPr>
            </w:pPr>
            <w:r w:rsidRPr="00906BD3">
              <w:rPr>
                <w:rFonts w:ascii="Times New Roman" w:hAnsi="Times New Roman"/>
                <w:sz w:val="20"/>
                <w:szCs w:val="20"/>
                <w:lang w:eastAsia="uk-UA"/>
              </w:rPr>
              <w:t>  </w:t>
            </w:r>
            <w:r>
              <w:rPr>
                <w:rFonts w:ascii="Times New Roman" w:hAnsi="Times New Roman"/>
                <w:b/>
                <w:sz w:val="18"/>
                <w:szCs w:val="18"/>
              </w:rPr>
              <w:t>Надати дозвіл на продаж</w:t>
            </w:r>
            <w:r w:rsidR="00CF6342" w:rsidRPr="00906BD3">
              <w:rPr>
                <w:rFonts w:ascii="Times New Roman" w:hAnsi="Times New Roman"/>
                <w:b/>
                <w:bCs/>
                <w:sz w:val="18"/>
                <w:szCs w:val="18"/>
                <w:lang w:eastAsia="uk-UA"/>
              </w:rPr>
              <w:t xml:space="preserve"> земельної ділянки </w:t>
            </w:r>
            <w:r w:rsidR="00CF6342" w:rsidRPr="00906BD3">
              <w:rPr>
                <w:rFonts w:ascii="Times New Roman" w:hAnsi="Times New Roman"/>
                <w:b/>
                <w:bCs/>
                <w:sz w:val="18"/>
                <w:szCs w:val="18"/>
                <w:lang w:eastAsia="uk-UA"/>
              </w:rPr>
              <w:br/>
              <w:t>комунальної власності</w:t>
            </w:r>
          </w:p>
          <w:p w:rsidR="00906BD3" w:rsidRPr="000C3E85" w:rsidRDefault="00906BD3" w:rsidP="00906BD3">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За –</w:t>
            </w:r>
            <w:r w:rsidRPr="007C42DD">
              <w:rPr>
                <w:rFonts w:ascii="Times New Roman" w:hAnsi="Times New Roman"/>
                <w:b/>
                <w:color w:val="000000" w:themeColor="text1"/>
                <w:sz w:val="18"/>
                <w:szCs w:val="18"/>
                <w:lang w:eastAsia="zh-CN"/>
              </w:rPr>
              <w:t>5</w:t>
            </w:r>
            <w:r w:rsidRPr="000C3E85">
              <w:rPr>
                <w:rFonts w:ascii="Times New Roman" w:hAnsi="Times New Roman"/>
                <w:b/>
                <w:sz w:val="18"/>
                <w:szCs w:val="18"/>
                <w:lang w:eastAsia="zh-CN"/>
              </w:rPr>
              <w:t xml:space="preserve"> , проти –0,</w:t>
            </w:r>
          </w:p>
          <w:p w:rsidR="00906BD3" w:rsidRPr="000C3E85" w:rsidRDefault="00906BD3" w:rsidP="00906BD3">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 xml:space="preserve"> утримались – 0,</w:t>
            </w:r>
          </w:p>
          <w:p w:rsidR="00906BD3" w:rsidRPr="00906BD3" w:rsidRDefault="00906BD3" w:rsidP="007C42DD">
            <w:pPr>
              <w:spacing w:after="0" w:line="240" w:lineRule="auto"/>
              <w:rPr>
                <w:rFonts w:ascii="Times New Roman" w:hAnsi="Times New Roman"/>
                <w:sz w:val="20"/>
                <w:szCs w:val="20"/>
                <w:lang w:eastAsia="uk-UA"/>
              </w:rPr>
            </w:pPr>
            <w:r w:rsidRPr="000C3E85">
              <w:rPr>
                <w:rFonts w:ascii="Times New Roman" w:hAnsi="Times New Roman"/>
                <w:b/>
                <w:sz w:val="18"/>
                <w:szCs w:val="18"/>
                <w:lang w:eastAsia="zh-CN"/>
              </w:rPr>
              <w:t xml:space="preserve"> не голосували -</w:t>
            </w:r>
            <w:r w:rsidR="007C42DD">
              <w:rPr>
                <w:rFonts w:ascii="Times New Roman" w:hAnsi="Times New Roman"/>
                <w:b/>
                <w:sz w:val="18"/>
                <w:szCs w:val="18"/>
                <w:lang w:eastAsia="zh-CN"/>
              </w:rPr>
              <w:t>2</w:t>
            </w:r>
          </w:p>
        </w:tc>
      </w:tr>
      <w:tr w:rsidR="00906BD3" w:rsidRPr="00906BD3" w:rsidTr="001F0B93">
        <w:trPr>
          <w:trHeight w:val="2390"/>
        </w:trPr>
        <w:tc>
          <w:tcPr>
            <w:tcW w:w="421" w:type="dxa"/>
            <w:tcBorders>
              <w:top w:val="nil"/>
              <w:left w:val="single" w:sz="4" w:space="0" w:color="000000"/>
              <w:bottom w:val="single" w:sz="4" w:space="0" w:color="000000"/>
              <w:right w:val="single" w:sz="4" w:space="0" w:color="000000"/>
            </w:tcBorders>
            <w:hideMark/>
          </w:tcPr>
          <w:p w:rsidR="00906BD3" w:rsidRPr="00906BD3" w:rsidRDefault="00906BD3" w:rsidP="00906BD3">
            <w:pPr>
              <w:spacing w:after="0" w:line="240" w:lineRule="auto"/>
              <w:jc w:val="right"/>
              <w:rPr>
                <w:rFonts w:ascii="Times New Roman" w:hAnsi="Times New Roman"/>
                <w:sz w:val="20"/>
                <w:szCs w:val="20"/>
                <w:lang w:eastAsia="uk-UA"/>
              </w:rPr>
            </w:pPr>
            <w:r w:rsidRPr="00906BD3">
              <w:rPr>
                <w:rFonts w:ascii="Times New Roman" w:hAnsi="Times New Roman"/>
                <w:sz w:val="20"/>
                <w:szCs w:val="20"/>
                <w:lang w:eastAsia="uk-UA"/>
              </w:rPr>
              <w:t>58</w:t>
            </w:r>
          </w:p>
        </w:tc>
        <w:tc>
          <w:tcPr>
            <w:tcW w:w="4103" w:type="dxa"/>
            <w:tcBorders>
              <w:top w:val="nil"/>
              <w:left w:val="nil"/>
              <w:bottom w:val="single" w:sz="4" w:space="0" w:color="000000"/>
              <w:right w:val="single" w:sz="4" w:space="0" w:color="000000"/>
            </w:tcBorders>
            <w:hideMark/>
          </w:tcPr>
          <w:p w:rsidR="00906BD3" w:rsidRPr="00906BD3" w:rsidRDefault="00906BD3" w:rsidP="001E60C2">
            <w:pPr>
              <w:spacing w:after="0" w:line="240" w:lineRule="auto"/>
              <w:rPr>
                <w:rFonts w:ascii="Times New Roman" w:hAnsi="Times New Roman"/>
                <w:sz w:val="18"/>
                <w:szCs w:val="18"/>
                <w:lang w:eastAsia="uk-UA"/>
              </w:rPr>
            </w:pPr>
            <w:r w:rsidRPr="00906BD3">
              <w:rPr>
                <w:rFonts w:ascii="Times New Roman" w:hAnsi="Times New Roman"/>
                <w:b/>
                <w:bCs/>
                <w:sz w:val="18"/>
                <w:szCs w:val="18"/>
                <w:lang w:eastAsia="uk-UA"/>
              </w:rPr>
              <w:t>Про  надання дозволу на продаж земельної ділянки комунальної власності, яка знаходиться в користуванні фізичної особи-підприємця Гутмана Геннадія Яковича</w:t>
            </w:r>
            <w:r w:rsidRPr="00906BD3">
              <w:rPr>
                <w:rFonts w:ascii="Times New Roman" w:hAnsi="Times New Roman"/>
                <w:color w:val="000000"/>
                <w:sz w:val="18"/>
                <w:szCs w:val="18"/>
                <w:lang w:eastAsia="uk-UA"/>
              </w:rPr>
              <w:br/>
              <w:t>з цільовим призначенням 03.07. Для будівництва та обслуговування будівель торгівлі (вид використання - для будівництва та обслуговування будівель торгівлі) за адресою: вулиця Гоголя, 42/17, площею 0,0106 га, за рахунок земель населеного пункту м. Біла Церква.  Кадастровий номер: 3210300000:04:015:0315.</w:t>
            </w:r>
          </w:p>
        </w:tc>
        <w:tc>
          <w:tcPr>
            <w:tcW w:w="2842" w:type="dxa"/>
            <w:gridSpan w:val="2"/>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410" w:type="dxa"/>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xml:space="preserve">План зонування +змішана житлова забудова середньої поверховості та </w:t>
            </w:r>
            <w:r w:rsidRPr="00906BD3">
              <w:rPr>
                <w:rFonts w:ascii="Times New Roman" w:hAnsi="Times New Roman"/>
                <w:sz w:val="20"/>
                <w:szCs w:val="20"/>
                <w:lang w:eastAsia="uk-UA"/>
              </w:rPr>
              <w:br/>
              <w:t xml:space="preserve">громадська забудова. ГП: територія реконструкції під багатоквартирну </w:t>
            </w:r>
            <w:r w:rsidRPr="00906BD3">
              <w:rPr>
                <w:rFonts w:ascii="Times New Roman" w:hAnsi="Times New Roman"/>
                <w:sz w:val="20"/>
                <w:szCs w:val="20"/>
                <w:lang w:eastAsia="uk-UA"/>
              </w:rPr>
              <w:br/>
              <w:t>житлову забудову</w:t>
            </w:r>
          </w:p>
        </w:tc>
        <w:tc>
          <w:tcPr>
            <w:tcW w:w="848" w:type="dxa"/>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271" w:type="dxa"/>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Право власності на нежитлову будівлю</w:t>
            </w:r>
          </w:p>
        </w:tc>
        <w:tc>
          <w:tcPr>
            <w:tcW w:w="2410" w:type="dxa"/>
            <w:tcBorders>
              <w:top w:val="nil"/>
              <w:left w:val="nil"/>
              <w:bottom w:val="single" w:sz="4" w:space="0" w:color="000000"/>
              <w:right w:val="single" w:sz="4" w:space="0" w:color="000000"/>
            </w:tcBorders>
            <w:hideMark/>
          </w:tcPr>
          <w:p w:rsidR="00906BD3" w:rsidRPr="000C3E85" w:rsidRDefault="00906BD3" w:rsidP="00906BD3">
            <w:pPr>
              <w:jc w:val="both"/>
              <w:rPr>
                <w:rFonts w:ascii="Times New Roman" w:hAnsi="Times New Roman"/>
                <w:b/>
                <w:bCs/>
                <w:sz w:val="18"/>
                <w:szCs w:val="18"/>
              </w:rPr>
            </w:pPr>
            <w:r w:rsidRPr="00906BD3">
              <w:rPr>
                <w:rFonts w:ascii="Times New Roman" w:hAnsi="Times New Roman"/>
                <w:sz w:val="20"/>
                <w:szCs w:val="20"/>
                <w:lang w:eastAsia="uk-UA"/>
              </w:rPr>
              <w:t> </w:t>
            </w:r>
            <w:r>
              <w:rPr>
                <w:rFonts w:ascii="Times New Roman" w:hAnsi="Times New Roman"/>
                <w:b/>
                <w:sz w:val="18"/>
                <w:szCs w:val="18"/>
              </w:rPr>
              <w:t>Надати дозвіл на продаж</w:t>
            </w:r>
            <w:r w:rsidR="00CF6342" w:rsidRPr="00906BD3">
              <w:rPr>
                <w:rFonts w:ascii="Times New Roman" w:hAnsi="Times New Roman"/>
                <w:b/>
                <w:bCs/>
                <w:sz w:val="18"/>
                <w:szCs w:val="18"/>
                <w:lang w:eastAsia="uk-UA"/>
              </w:rPr>
              <w:t xml:space="preserve"> земельної ділянки </w:t>
            </w:r>
            <w:r w:rsidR="00CF6342" w:rsidRPr="00906BD3">
              <w:rPr>
                <w:rFonts w:ascii="Times New Roman" w:hAnsi="Times New Roman"/>
                <w:b/>
                <w:bCs/>
                <w:sz w:val="18"/>
                <w:szCs w:val="18"/>
                <w:lang w:eastAsia="uk-UA"/>
              </w:rPr>
              <w:br/>
              <w:t>комунальної власності</w:t>
            </w:r>
          </w:p>
          <w:p w:rsidR="00906BD3" w:rsidRPr="000C3E85" w:rsidRDefault="00906BD3" w:rsidP="00906BD3">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За –</w:t>
            </w:r>
            <w:r w:rsidR="007C42DD" w:rsidRPr="007C42DD">
              <w:rPr>
                <w:rFonts w:ascii="Times New Roman" w:hAnsi="Times New Roman"/>
                <w:b/>
                <w:color w:val="000000" w:themeColor="text1"/>
                <w:sz w:val="18"/>
                <w:szCs w:val="18"/>
                <w:lang w:eastAsia="zh-CN"/>
              </w:rPr>
              <w:t>5</w:t>
            </w:r>
            <w:r w:rsidRPr="000C3E85">
              <w:rPr>
                <w:rFonts w:ascii="Times New Roman" w:hAnsi="Times New Roman"/>
                <w:b/>
                <w:sz w:val="18"/>
                <w:szCs w:val="18"/>
                <w:lang w:eastAsia="zh-CN"/>
              </w:rPr>
              <w:t xml:space="preserve"> , проти –0,</w:t>
            </w:r>
          </w:p>
          <w:p w:rsidR="00906BD3" w:rsidRPr="000C3E85" w:rsidRDefault="00906BD3" w:rsidP="00906BD3">
            <w:pPr>
              <w:suppressAutoHyphens/>
              <w:spacing w:after="0" w:line="240" w:lineRule="auto"/>
              <w:jc w:val="both"/>
              <w:rPr>
                <w:rFonts w:ascii="Times New Roman" w:hAnsi="Times New Roman"/>
                <w:b/>
                <w:sz w:val="18"/>
                <w:szCs w:val="18"/>
                <w:lang w:eastAsia="zh-CN"/>
              </w:rPr>
            </w:pPr>
            <w:r w:rsidRPr="000C3E85">
              <w:rPr>
                <w:rFonts w:ascii="Times New Roman" w:hAnsi="Times New Roman"/>
                <w:b/>
                <w:sz w:val="18"/>
                <w:szCs w:val="18"/>
                <w:lang w:eastAsia="zh-CN"/>
              </w:rPr>
              <w:t xml:space="preserve"> утримались – 0,</w:t>
            </w:r>
          </w:p>
          <w:p w:rsidR="00906BD3" w:rsidRPr="00906BD3" w:rsidRDefault="00906BD3" w:rsidP="007C42DD">
            <w:pPr>
              <w:spacing w:after="0" w:line="240" w:lineRule="auto"/>
              <w:rPr>
                <w:rFonts w:ascii="Times New Roman" w:hAnsi="Times New Roman"/>
                <w:sz w:val="20"/>
                <w:szCs w:val="20"/>
                <w:lang w:eastAsia="uk-UA"/>
              </w:rPr>
            </w:pPr>
            <w:r w:rsidRPr="000C3E85">
              <w:rPr>
                <w:rFonts w:ascii="Times New Roman" w:hAnsi="Times New Roman"/>
                <w:b/>
                <w:sz w:val="18"/>
                <w:szCs w:val="18"/>
                <w:lang w:eastAsia="zh-CN"/>
              </w:rPr>
              <w:t xml:space="preserve"> не голосували -</w:t>
            </w:r>
            <w:r w:rsidR="007C42DD">
              <w:rPr>
                <w:rFonts w:ascii="Times New Roman" w:hAnsi="Times New Roman"/>
                <w:b/>
                <w:sz w:val="18"/>
                <w:szCs w:val="18"/>
                <w:lang w:eastAsia="zh-CN"/>
              </w:rPr>
              <w:t>2</w:t>
            </w:r>
          </w:p>
        </w:tc>
      </w:tr>
      <w:tr w:rsidR="001E60C2" w:rsidRPr="00906BD3" w:rsidTr="001F0B93">
        <w:trPr>
          <w:trHeight w:val="3825"/>
        </w:trPr>
        <w:tc>
          <w:tcPr>
            <w:tcW w:w="421" w:type="dxa"/>
            <w:tcBorders>
              <w:top w:val="single" w:sz="4" w:space="0" w:color="000000"/>
              <w:left w:val="single" w:sz="4" w:space="0" w:color="000000"/>
              <w:bottom w:val="single" w:sz="4" w:space="0" w:color="000000"/>
              <w:right w:val="single" w:sz="4" w:space="0" w:color="000000"/>
            </w:tcBorders>
            <w:hideMark/>
          </w:tcPr>
          <w:p w:rsidR="001E60C2" w:rsidRPr="00906BD3" w:rsidRDefault="001E60C2" w:rsidP="001E60C2">
            <w:pPr>
              <w:spacing w:after="0" w:line="240" w:lineRule="auto"/>
              <w:jc w:val="right"/>
              <w:rPr>
                <w:rFonts w:ascii="Times New Roman" w:hAnsi="Times New Roman"/>
                <w:sz w:val="20"/>
                <w:szCs w:val="20"/>
                <w:lang w:eastAsia="uk-UA"/>
              </w:rPr>
            </w:pPr>
            <w:r w:rsidRPr="00906BD3">
              <w:rPr>
                <w:rFonts w:ascii="Times New Roman" w:hAnsi="Times New Roman"/>
                <w:sz w:val="20"/>
                <w:szCs w:val="20"/>
                <w:lang w:eastAsia="uk-UA"/>
              </w:rPr>
              <w:t>50</w:t>
            </w:r>
          </w:p>
        </w:tc>
        <w:tc>
          <w:tcPr>
            <w:tcW w:w="4103" w:type="dxa"/>
            <w:tcBorders>
              <w:top w:val="single" w:sz="4" w:space="0" w:color="000000"/>
              <w:left w:val="nil"/>
              <w:bottom w:val="single" w:sz="4" w:space="0" w:color="000000"/>
              <w:right w:val="single" w:sz="4" w:space="0" w:color="000000"/>
            </w:tcBorders>
            <w:hideMark/>
          </w:tcPr>
          <w:p w:rsidR="001E60C2" w:rsidRPr="00906BD3" w:rsidRDefault="001E60C2" w:rsidP="001E60C2">
            <w:pPr>
              <w:spacing w:after="240" w:line="240" w:lineRule="auto"/>
              <w:rPr>
                <w:rFonts w:ascii="Times New Roman" w:hAnsi="Times New Roman"/>
                <w:sz w:val="18"/>
                <w:szCs w:val="18"/>
                <w:lang w:eastAsia="uk-UA"/>
              </w:rPr>
            </w:pPr>
            <w:r w:rsidRPr="00906BD3">
              <w:rPr>
                <w:rFonts w:ascii="Times New Roman" w:hAnsi="Times New Roman"/>
                <w:b/>
                <w:bCs/>
                <w:sz w:val="18"/>
                <w:szCs w:val="18"/>
                <w:lang w:eastAsia="uk-UA"/>
              </w:rPr>
              <w:t>Про встановлення земельного сервітуту з фізичною особою-підприємцем Дащенко  Іриною Анатоліївною</w:t>
            </w:r>
            <w:r w:rsidRPr="00906BD3">
              <w:rPr>
                <w:rFonts w:ascii="Times New Roman" w:hAnsi="Times New Roman"/>
                <w:color w:val="000000"/>
                <w:sz w:val="18"/>
                <w:szCs w:val="18"/>
                <w:lang w:eastAsia="uk-UA"/>
              </w:rPr>
              <w:t xml:space="preserve"> для експлуатації та обслуговування вхідної групи до власного існуючого нежитлового приміщення – магазину за адресою: вулиця Олеся Гончара, 8, приміщення 7, площею 0,0023 га (з них: під спорудами – 0,0012 га,  під проїздами, проходами та площадками 0,0011 га), строком на 10 (десять) років, за рахунок земель населеного пункту м. Біла Церква. </w:t>
            </w:r>
          </w:p>
        </w:tc>
        <w:tc>
          <w:tcPr>
            <w:tcW w:w="2842" w:type="dxa"/>
            <w:gridSpan w:val="2"/>
            <w:tcBorders>
              <w:top w:val="single" w:sz="4" w:space="0" w:color="000000"/>
              <w:left w:val="nil"/>
              <w:bottom w:val="single" w:sz="4" w:space="0" w:color="000000"/>
              <w:right w:val="single" w:sz="4" w:space="0" w:color="000000"/>
            </w:tcBorders>
            <w:hideMark/>
          </w:tcPr>
          <w:p w:rsidR="001E60C2" w:rsidRPr="0050051E" w:rsidRDefault="001E60C2" w:rsidP="001E60C2">
            <w:pPr>
              <w:pStyle w:val="a8"/>
              <w:rPr>
                <w:rFonts w:ascii="Times New Roman" w:hAnsi="Times New Roman"/>
                <w:sz w:val="18"/>
                <w:szCs w:val="18"/>
                <w:lang w:eastAsia="uk-UA"/>
              </w:rPr>
            </w:pPr>
            <w:r w:rsidRPr="00906BD3">
              <w:rPr>
                <w:rFonts w:ascii="Times New Roman" w:hAnsi="Times New Roman"/>
                <w:sz w:val="20"/>
                <w:szCs w:val="20"/>
                <w:lang w:eastAsia="uk-UA"/>
              </w:rPr>
              <w:t xml:space="preserve">ДС до 24.02.2017 </w:t>
            </w:r>
            <w:r w:rsidRPr="0050051E">
              <w:rPr>
                <w:rFonts w:ascii="Times New Roman" w:hAnsi="Times New Roman"/>
                <w:sz w:val="18"/>
                <w:szCs w:val="18"/>
                <w:lang w:eastAsia="uk-UA"/>
              </w:rPr>
              <w:t>Відповідно до ч.2 ст.100 Земельного кодексу України, земельний сервітут може бути встановлений договором між особою, яка вимагає його встановлення, та власником (володільцем) земельної ділянки. Земельний сервітут підлягає державній реєстрації в порядку, встановленому для державної реєстрації прав на нерухоме майно.</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Згідно із Законом України «Про Державний земельний кадастр» однією із складових, що вносяться до Державного земельного кадастру є відомості про обмеження у використанні земель.</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xml:space="preserve">Відповідно до частини 13 пункту 24 Порядку ведення Державного земельного кадастру  до Державного земельного кадастру також вносяться відомості про </w:t>
            </w:r>
            <w:r w:rsidRPr="0050051E">
              <w:rPr>
                <w:rFonts w:ascii="Times New Roman" w:hAnsi="Times New Roman"/>
                <w:sz w:val="18"/>
                <w:szCs w:val="18"/>
                <w:lang w:eastAsia="uk-UA"/>
              </w:rPr>
              <w:lastRenderedPageBreak/>
              <w:t>частину земельної ділянки, на яку поширюється дія сервітуту, договору суборенди:</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координати поворотних точок меж;</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міри ліній по периметру;</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площа;</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вид земельного сервітуту згідно із статтею 99 Земельного кодексу України та його зміст;</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інформація про документи, на підставі яких встановлено сервітут чи право суборенди (назва, дата та номер рішення про затвердження технічної документації із землеустрою згідно із статтею 55-1 Закону України "Про землеустрій", найменування органу (особи), що його прийняв), електронні копії таких документів;</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відомості про зареєстровані права сервітуту та суборенди відповідно до даних Державного реєстру речових прав на нерухоме майно;</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Пунктом 125 цього ж Порядку передбачено, що відомості про межі частини земельної ділянки, на яку поширюються права суборенди, сервітуту, вносяться до Державного земельного кадастру до здійснення державної реєстрації цих прав. Внесення до Державного земельного кадастру відомостей про сервітут, який поширюються на частину земельної ділянки, здійснюється за заявою правонабувача, сторін (сторони) правочину, якими набувається право сервітуту, або уповноважених ними осіб.</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 xml:space="preserve">Згідно ст. 55-1 Закону України «Про землеустрій», для  встановлення земельного сервітуту на частину земельної ділянки необхідно розробити технічну документацію із землеустрою щодо встановлення меж частини земельної ділянки, </w:t>
            </w:r>
            <w:r w:rsidRPr="0050051E">
              <w:rPr>
                <w:rFonts w:ascii="Times New Roman" w:hAnsi="Times New Roman"/>
                <w:sz w:val="18"/>
                <w:szCs w:val="18"/>
                <w:lang w:eastAsia="uk-UA"/>
              </w:rPr>
              <w:lastRenderedPageBreak/>
              <w:t>на яку поширюється право сервітуту, яка відповідно до ч.11 ст. 186 Земельного кодексу України погоджується землевласником та землекористувачем і затверджується особою, яка набуває право сервітуту.</w:t>
            </w:r>
          </w:p>
          <w:p w:rsidR="001E60C2" w:rsidRPr="0050051E" w:rsidRDefault="001E60C2" w:rsidP="001E60C2">
            <w:pPr>
              <w:pStyle w:val="a8"/>
              <w:rPr>
                <w:rFonts w:ascii="Times New Roman" w:hAnsi="Times New Roman"/>
                <w:sz w:val="18"/>
                <w:szCs w:val="18"/>
                <w:lang w:eastAsia="uk-UA"/>
              </w:rPr>
            </w:pPr>
            <w:r w:rsidRPr="0050051E">
              <w:rPr>
                <w:rFonts w:ascii="Times New Roman" w:hAnsi="Times New Roman"/>
                <w:sz w:val="18"/>
                <w:szCs w:val="18"/>
                <w:lang w:eastAsia="uk-UA"/>
              </w:rPr>
              <w:t>Отже, виходячи з вищевикладеного, для укладення договору про встановлення земельного сервітуту, земельна ділянка на яку встановлюється земельний сервітут повинна бути сформована  та інформація про неї внесена до Державного земельного кадастру.</w:t>
            </w:r>
          </w:p>
          <w:p w:rsidR="001E60C2" w:rsidRPr="00906BD3" w:rsidRDefault="001E60C2" w:rsidP="001E60C2">
            <w:pPr>
              <w:spacing w:after="0" w:line="240" w:lineRule="auto"/>
              <w:rPr>
                <w:rFonts w:ascii="Times New Roman" w:hAnsi="Times New Roman"/>
                <w:sz w:val="20"/>
                <w:szCs w:val="20"/>
                <w:lang w:eastAsia="uk-UA"/>
              </w:rPr>
            </w:pPr>
            <w:r w:rsidRPr="0050051E">
              <w:rPr>
                <w:rFonts w:ascii="Times New Roman" w:hAnsi="Times New Roman"/>
                <w:sz w:val="18"/>
                <w:szCs w:val="18"/>
                <w:lang w:eastAsia="uk-UA"/>
              </w:rPr>
              <w:t>У заяві та документах, доданих до заяви, відсутні відомості про формування земельної ділянки та про виготовлення документації із землеустрою щодо встановлення меж частини земельної ділянки, на яку поширюється право сервітуту.</w:t>
            </w:r>
          </w:p>
        </w:tc>
        <w:tc>
          <w:tcPr>
            <w:tcW w:w="2410" w:type="dxa"/>
            <w:tcBorders>
              <w:top w:val="single" w:sz="4" w:space="0" w:color="000000"/>
              <w:left w:val="nil"/>
              <w:bottom w:val="single" w:sz="4" w:space="0" w:color="000000"/>
              <w:right w:val="single" w:sz="4" w:space="0" w:color="000000"/>
            </w:tcBorders>
            <w:hideMark/>
          </w:tcPr>
          <w:p w:rsidR="001E60C2" w:rsidRPr="00906BD3" w:rsidRDefault="001E60C2" w:rsidP="001E60C2">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lastRenderedPageBreak/>
              <w:t>Відсутній план зонування та детальний план території. ГП: територія існуючої багатоквартирної житлової забудови</w:t>
            </w:r>
          </w:p>
        </w:tc>
        <w:tc>
          <w:tcPr>
            <w:tcW w:w="848" w:type="dxa"/>
            <w:tcBorders>
              <w:top w:val="single" w:sz="4" w:space="0" w:color="000000"/>
              <w:left w:val="nil"/>
              <w:bottom w:val="single" w:sz="4" w:space="0" w:color="000000"/>
              <w:right w:val="single" w:sz="4" w:space="0" w:color="000000"/>
            </w:tcBorders>
            <w:hideMark/>
          </w:tcPr>
          <w:p w:rsidR="001E60C2" w:rsidRPr="00906BD3" w:rsidRDefault="001E60C2" w:rsidP="001E60C2">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271" w:type="dxa"/>
            <w:tcBorders>
              <w:top w:val="single" w:sz="4" w:space="0" w:color="auto"/>
              <w:left w:val="single" w:sz="4" w:space="0" w:color="auto"/>
              <w:bottom w:val="single" w:sz="4" w:space="0" w:color="auto"/>
              <w:right w:val="single" w:sz="4" w:space="0" w:color="auto"/>
            </w:tcBorders>
            <w:hideMark/>
          </w:tcPr>
          <w:p w:rsidR="001E60C2" w:rsidRPr="0050051E" w:rsidRDefault="001E60C2" w:rsidP="001E60C2">
            <w:pPr>
              <w:spacing w:after="0" w:line="240" w:lineRule="auto"/>
              <w:rPr>
                <w:rFonts w:ascii="Times New Roman" w:hAnsi="Times New Roman"/>
                <w:color w:val="000000"/>
                <w:sz w:val="18"/>
                <w:szCs w:val="18"/>
                <w:lang w:eastAsia="uk-UA"/>
              </w:rPr>
            </w:pPr>
            <w:r w:rsidRPr="0050051E">
              <w:rPr>
                <w:rFonts w:ascii="Times New Roman" w:hAnsi="Times New Roman"/>
                <w:b/>
                <w:bCs/>
                <w:sz w:val="18"/>
                <w:szCs w:val="18"/>
                <w:lang w:eastAsia="uk-UA"/>
              </w:rPr>
              <w:t>Зауваження:</w:t>
            </w:r>
            <w:r w:rsidRPr="0050051E">
              <w:rPr>
                <w:rFonts w:ascii="Times New Roman" w:hAnsi="Times New Roman"/>
                <w:color w:val="000000"/>
                <w:sz w:val="18"/>
                <w:szCs w:val="18"/>
                <w:lang w:eastAsia="uk-UA"/>
              </w:rPr>
              <w:t xml:space="preserve"> Відповідно до ч. 1 ст. 98 ЗКУ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 55-1 ЗУ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Враховуючи зазначене, земельна ділянка (частина земельної ділянки) що до якої встановлюється </w:t>
            </w:r>
            <w:r w:rsidRPr="0050051E">
              <w:rPr>
                <w:rFonts w:ascii="Times New Roman" w:hAnsi="Times New Roman"/>
                <w:color w:val="000000"/>
                <w:sz w:val="18"/>
                <w:szCs w:val="18"/>
                <w:lang w:eastAsia="uk-UA"/>
              </w:rPr>
              <w:lastRenderedPageBreak/>
              <w:t>земельний сервітут має бути сформованою, лише тоді на підставі розробленої Технічної документація із землеустрою щодо встановлення меж частини земельної ділянки, на яку поширюється право сервітуту можливо укладати договір «земельного сервітуту» (ст.100 ЗКУ, що підлягає обов’язковій державній реєстрації) та встановлювати земельний сервітут щодо земельної ділянки (частини земельної ділянки). Тому, в даному випадку земельна ділянка не є сформованою відповідно до ч.4, ч.5 ст.79-1 ЗКУ та не виконано вимоги ст. 55-1 ЗУ «Про землеустрій», тобто заявником не надано розроблену технічну документацію щодо встановлення меж частини земельної ділянки, на яку поширюється право сервітуту.</w:t>
            </w:r>
          </w:p>
        </w:tc>
        <w:tc>
          <w:tcPr>
            <w:tcW w:w="2410" w:type="dxa"/>
            <w:tcBorders>
              <w:top w:val="single" w:sz="4" w:space="0" w:color="000000"/>
              <w:left w:val="nil"/>
              <w:bottom w:val="single" w:sz="4" w:space="0" w:color="000000"/>
              <w:right w:val="single" w:sz="4" w:space="0" w:color="000000"/>
            </w:tcBorders>
            <w:hideMark/>
          </w:tcPr>
          <w:p w:rsidR="001E60C2" w:rsidRPr="00A04091" w:rsidRDefault="001E60C2" w:rsidP="001E60C2">
            <w:pPr>
              <w:jc w:val="both"/>
              <w:rPr>
                <w:rFonts w:ascii="Times New Roman" w:hAnsi="Times New Roman"/>
                <w:b/>
                <w:sz w:val="18"/>
                <w:szCs w:val="18"/>
                <w:lang w:eastAsia="zh-CN"/>
              </w:rPr>
            </w:pPr>
            <w:r w:rsidRPr="00A04091">
              <w:rPr>
                <w:rFonts w:ascii="Times New Roman" w:hAnsi="Times New Roman"/>
                <w:b/>
                <w:sz w:val="18"/>
                <w:szCs w:val="18"/>
                <w:lang w:eastAsia="uk-UA"/>
              </w:rPr>
              <w:lastRenderedPageBreak/>
              <w:t> Запросити заявника на засідання комісії</w:t>
            </w:r>
            <w:r>
              <w:rPr>
                <w:rFonts w:ascii="Times New Roman" w:hAnsi="Times New Roman"/>
                <w:b/>
                <w:sz w:val="18"/>
                <w:szCs w:val="18"/>
                <w:lang w:eastAsia="uk-UA"/>
              </w:rPr>
              <w:t>.</w:t>
            </w:r>
          </w:p>
          <w:p w:rsidR="001E60C2" w:rsidRDefault="001E60C2" w:rsidP="001E60C2">
            <w:pPr>
              <w:spacing w:after="0" w:line="240" w:lineRule="auto"/>
              <w:rPr>
                <w:rFonts w:ascii="Times New Roman" w:hAnsi="Times New Roman"/>
                <w:b/>
                <w:sz w:val="18"/>
                <w:szCs w:val="18"/>
                <w:lang w:eastAsia="zh-CN"/>
              </w:rPr>
            </w:pPr>
          </w:p>
          <w:p w:rsidR="001E60C2" w:rsidRDefault="001E60C2" w:rsidP="001E60C2">
            <w:pPr>
              <w:spacing w:after="0" w:line="240" w:lineRule="auto"/>
              <w:rPr>
                <w:rFonts w:ascii="Times New Roman" w:hAnsi="Times New Roman"/>
                <w:b/>
                <w:color w:val="FF0000"/>
                <w:sz w:val="18"/>
                <w:szCs w:val="18"/>
                <w:lang w:eastAsia="zh-CN"/>
              </w:rPr>
            </w:pPr>
          </w:p>
          <w:p w:rsidR="001E60C2" w:rsidRPr="00E5234C" w:rsidRDefault="001E60C2" w:rsidP="001E60C2">
            <w:pPr>
              <w:spacing w:after="0" w:line="240" w:lineRule="auto"/>
              <w:rPr>
                <w:rFonts w:ascii="Times New Roman" w:hAnsi="Times New Roman"/>
                <w:color w:val="FF0000"/>
                <w:sz w:val="20"/>
                <w:szCs w:val="20"/>
                <w:lang w:eastAsia="uk-UA"/>
              </w:rPr>
            </w:pPr>
          </w:p>
        </w:tc>
      </w:tr>
      <w:tr w:rsidR="00906BD3" w:rsidRPr="00906BD3" w:rsidTr="001F0B93">
        <w:trPr>
          <w:trHeight w:val="4806"/>
        </w:trPr>
        <w:tc>
          <w:tcPr>
            <w:tcW w:w="421" w:type="dxa"/>
            <w:tcBorders>
              <w:top w:val="single" w:sz="4" w:space="0" w:color="000000"/>
              <w:left w:val="single" w:sz="4" w:space="0" w:color="000000"/>
              <w:bottom w:val="single" w:sz="4" w:space="0" w:color="000000"/>
              <w:right w:val="single" w:sz="4" w:space="0" w:color="000000"/>
            </w:tcBorders>
            <w:hideMark/>
          </w:tcPr>
          <w:p w:rsidR="00906BD3" w:rsidRPr="00906BD3" w:rsidRDefault="00906BD3" w:rsidP="00906BD3">
            <w:pPr>
              <w:spacing w:after="0" w:line="240" w:lineRule="auto"/>
              <w:jc w:val="right"/>
              <w:rPr>
                <w:rFonts w:ascii="Times New Roman" w:hAnsi="Times New Roman"/>
                <w:sz w:val="20"/>
                <w:szCs w:val="20"/>
                <w:lang w:eastAsia="uk-UA"/>
              </w:rPr>
            </w:pPr>
            <w:r w:rsidRPr="00906BD3">
              <w:rPr>
                <w:rFonts w:ascii="Times New Roman" w:hAnsi="Times New Roman"/>
                <w:sz w:val="20"/>
                <w:szCs w:val="20"/>
                <w:lang w:eastAsia="uk-UA"/>
              </w:rPr>
              <w:lastRenderedPageBreak/>
              <w:t>8</w:t>
            </w:r>
          </w:p>
        </w:tc>
        <w:tc>
          <w:tcPr>
            <w:tcW w:w="4119" w:type="dxa"/>
            <w:gridSpan w:val="2"/>
            <w:tcBorders>
              <w:top w:val="single" w:sz="4" w:space="0" w:color="000000"/>
              <w:left w:val="nil"/>
              <w:bottom w:val="single" w:sz="4" w:space="0" w:color="000000"/>
              <w:right w:val="single" w:sz="4" w:space="0" w:color="000000"/>
            </w:tcBorders>
            <w:hideMark/>
          </w:tcPr>
          <w:p w:rsidR="00906BD3" w:rsidRPr="00C615E1" w:rsidRDefault="00906BD3" w:rsidP="00906BD3">
            <w:pPr>
              <w:spacing w:after="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18</w:t>
            </w:r>
          </w:p>
          <w:p w:rsidR="00906BD3" w:rsidRPr="00906BD3" w:rsidRDefault="00906BD3" w:rsidP="001E60C2">
            <w:pPr>
              <w:spacing w:after="0" w:line="240" w:lineRule="auto"/>
              <w:rPr>
                <w:rFonts w:ascii="Times New Roman" w:hAnsi="Times New Roman"/>
                <w:sz w:val="18"/>
                <w:szCs w:val="18"/>
                <w:lang w:eastAsia="uk-UA"/>
              </w:rPr>
            </w:pPr>
            <w:r w:rsidRPr="00906BD3">
              <w:rPr>
                <w:rFonts w:ascii="Times New Roman" w:hAnsi="Times New Roman"/>
                <w:b/>
                <w:bCs/>
                <w:sz w:val="18"/>
                <w:szCs w:val="18"/>
                <w:lang w:eastAsia="uk-UA"/>
              </w:rPr>
              <w:t>Про припинення терміну дії договору оренди землі</w:t>
            </w:r>
            <w:r w:rsidR="001E60C2">
              <w:rPr>
                <w:rFonts w:ascii="Times New Roman" w:hAnsi="Times New Roman"/>
                <w:b/>
                <w:bCs/>
                <w:sz w:val="18"/>
                <w:szCs w:val="18"/>
                <w:lang w:eastAsia="uk-UA"/>
              </w:rPr>
              <w:t xml:space="preserve"> </w:t>
            </w:r>
            <w:r w:rsidRPr="00906BD3">
              <w:rPr>
                <w:rFonts w:ascii="Times New Roman" w:hAnsi="Times New Roman"/>
                <w:b/>
                <w:bCs/>
                <w:sz w:val="18"/>
                <w:szCs w:val="18"/>
                <w:lang w:eastAsia="uk-UA"/>
              </w:rPr>
              <w:t xml:space="preserve">ТОВАРИСТВУ З ОБМЕЖЕНОЮ ВІДПОВІДАЛЬНІСТЮ </w:t>
            </w:r>
            <w:r w:rsidR="001E60C2">
              <w:rPr>
                <w:rFonts w:ascii="Times New Roman" w:hAnsi="Times New Roman"/>
                <w:b/>
                <w:bCs/>
                <w:sz w:val="18"/>
                <w:szCs w:val="18"/>
                <w:lang w:eastAsia="uk-UA"/>
              </w:rPr>
              <w:t xml:space="preserve"> </w:t>
            </w:r>
            <w:r w:rsidRPr="00906BD3">
              <w:rPr>
                <w:rFonts w:ascii="Times New Roman" w:hAnsi="Times New Roman"/>
                <w:b/>
                <w:bCs/>
                <w:sz w:val="18"/>
                <w:szCs w:val="18"/>
                <w:lang w:eastAsia="uk-UA"/>
              </w:rPr>
              <w:t>«УПРАВЛЯЮЧА КОМПАНІЯ РАПІД»</w:t>
            </w:r>
            <w:r w:rsidRPr="00906BD3">
              <w:rPr>
                <w:rFonts w:ascii="Times New Roman" w:hAnsi="Times New Roman"/>
                <w:color w:val="000000"/>
                <w:sz w:val="18"/>
                <w:szCs w:val="18"/>
                <w:lang w:eastAsia="uk-UA"/>
              </w:rPr>
              <w:br/>
              <w:t xml:space="preserve"> під  розміщення кафе та магазину за адресою: вулиця Піщана, 5/1, площею 0,1341 га з кадастровим номером: 3220489500:01:023:0530,  який укладений  02 лютого 2015  року №2 на підставі підпункту 4.14  пункту 4 рішення міської ради від 22 січня 2015 року за №1379-70-VI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11.03.2015 року № 9037554, відповідно до п. е) ч. 1 ст. 141 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826"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410"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848"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271" w:type="dxa"/>
            <w:tcBorders>
              <w:top w:val="single" w:sz="4" w:space="0" w:color="000000"/>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410" w:type="dxa"/>
            <w:tcBorders>
              <w:top w:val="single" w:sz="4" w:space="0" w:color="000000"/>
              <w:left w:val="nil"/>
              <w:bottom w:val="single" w:sz="4" w:space="0" w:color="000000"/>
              <w:right w:val="single" w:sz="4" w:space="0" w:color="000000"/>
            </w:tcBorders>
            <w:hideMark/>
          </w:tcPr>
          <w:p w:rsidR="00E5234C" w:rsidRDefault="00906BD3" w:rsidP="00E5234C">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20"/>
                <w:szCs w:val="20"/>
                <w:lang w:eastAsia="uk-UA"/>
              </w:rPr>
              <w:t> </w:t>
            </w:r>
            <w:r w:rsidRPr="00906BD3">
              <w:rPr>
                <w:rFonts w:ascii="Times New Roman" w:hAnsi="Times New Roman"/>
                <w:b/>
                <w:sz w:val="18"/>
                <w:szCs w:val="18"/>
              </w:rPr>
              <w:t>Відмовити в припиненні</w:t>
            </w:r>
            <w:r w:rsidR="005B57DA" w:rsidRPr="00906BD3">
              <w:rPr>
                <w:rFonts w:ascii="Times New Roman" w:hAnsi="Times New Roman"/>
                <w:b/>
                <w:bCs/>
                <w:sz w:val="18"/>
                <w:szCs w:val="18"/>
                <w:lang w:eastAsia="uk-UA"/>
              </w:rPr>
              <w:t xml:space="preserve"> терміну дії договору оренди землі</w:t>
            </w:r>
            <w:r w:rsidR="00E5234C">
              <w:rPr>
                <w:rFonts w:ascii="Times New Roman" w:hAnsi="Times New Roman"/>
                <w:b/>
                <w:bCs/>
                <w:sz w:val="18"/>
                <w:szCs w:val="18"/>
                <w:lang w:eastAsia="uk-UA"/>
              </w:rPr>
              <w:t xml:space="preserve"> </w:t>
            </w:r>
          </w:p>
          <w:p w:rsidR="00906BD3" w:rsidRPr="00906BD3" w:rsidRDefault="005B57DA" w:rsidP="00906BD3">
            <w:pPr>
              <w:jc w:val="both"/>
              <w:rPr>
                <w:rFonts w:ascii="Times New Roman" w:hAnsi="Times New Roman"/>
                <w:b/>
                <w:bCs/>
                <w:sz w:val="18"/>
                <w:szCs w:val="18"/>
              </w:rPr>
            </w:pPr>
            <w:r w:rsidRPr="00906BD3">
              <w:rPr>
                <w:rFonts w:ascii="Times New Roman" w:hAnsi="Times New Roman"/>
                <w:b/>
                <w:bCs/>
                <w:sz w:val="18"/>
                <w:szCs w:val="18"/>
                <w:lang w:eastAsia="uk-UA"/>
              </w:rPr>
              <w:br/>
            </w:r>
          </w:p>
          <w:p w:rsidR="00906BD3" w:rsidRPr="00906BD3" w:rsidRDefault="00906BD3" w:rsidP="00906BD3">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За –</w:t>
            </w:r>
            <w:r w:rsidRPr="000117A8">
              <w:rPr>
                <w:rFonts w:ascii="Times New Roman" w:hAnsi="Times New Roman"/>
                <w:b/>
                <w:color w:val="000000" w:themeColor="text1"/>
                <w:sz w:val="18"/>
                <w:szCs w:val="18"/>
                <w:lang w:eastAsia="zh-CN"/>
              </w:rPr>
              <w:t>5</w:t>
            </w:r>
            <w:r w:rsidRPr="00906BD3">
              <w:rPr>
                <w:rFonts w:ascii="Times New Roman" w:hAnsi="Times New Roman"/>
                <w:b/>
                <w:sz w:val="18"/>
                <w:szCs w:val="18"/>
                <w:lang w:eastAsia="zh-CN"/>
              </w:rPr>
              <w:t xml:space="preserve"> , проти –0,</w:t>
            </w:r>
          </w:p>
          <w:p w:rsidR="00906BD3" w:rsidRPr="00906BD3" w:rsidRDefault="00906BD3" w:rsidP="00906BD3">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906BD3" w:rsidRPr="00906BD3" w:rsidRDefault="00906BD3" w:rsidP="000117A8">
            <w:pPr>
              <w:spacing w:after="0" w:line="240" w:lineRule="auto"/>
              <w:rPr>
                <w:rFonts w:ascii="Times New Roman" w:hAnsi="Times New Roman"/>
                <w:b/>
                <w:sz w:val="20"/>
                <w:szCs w:val="20"/>
                <w:lang w:eastAsia="uk-UA"/>
              </w:rPr>
            </w:pPr>
            <w:r w:rsidRPr="00906BD3">
              <w:rPr>
                <w:rFonts w:ascii="Times New Roman" w:hAnsi="Times New Roman"/>
                <w:b/>
                <w:sz w:val="18"/>
                <w:szCs w:val="18"/>
                <w:lang w:eastAsia="zh-CN"/>
              </w:rPr>
              <w:t xml:space="preserve"> не голосували -</w:t>
            </w:r>
            <w:r w:rsidR="000117A8">
              <w:rPr>
                <w:rFonts w:ascii="Times New Roman" w:hAnsi="Times New Roman"/>
                <w:b/>
                <w:sz w:val="18"/>
                <w:szCs w:val="18"/>
                <w:lang w:eastAsia="zh-CN"/>
              </w:rPr>
              <w:t>2</w:t>
            </w:r>
          </w:p>
        </w:tc>
      </w:tr>
      <w:tr w:rsidR="00906BD3" w:rsidRPr="00906BD3" w:rsidTr="001F0B93">
        <w:trPr>
          <w:trHeight w:val="3956"/>
        </w:trPr>
        <w:tc>
          <w:tcPr>
            <w:tcW w:w="421" w:type="dxa"/>
            <w:tcBorders>
              <w:top w:val="nil"/>
              <w:left w:val="single" w:sz="4" w:space="0" w:color="000000"/>
              <w:bottom w:val="single" w:sz="4" w:space="0" w:color="000000"/>
              <w:right w:val="single" w:sz="4" w:space="0" w:color="000000"/>
            </w:tcBorders>
            <w:hideMark/>
          </w:tcPr>
          <w:p w:rsidR="00906BD3" w:rsidRPr="00906BD3" w:rsidRDefault="00906BD3" w:rsidP="00906BD3">
            <w:pPr>
              <w:spacing w:after="0" w:line="240" w:lineRule="auto"/>
              <w:jc w:val="right"/>
              <w:rPr>
                <w:rFonts w:ascii="Times New Roman" w:hAnsi="Times New Roman"/>
                <w:sz w:val="20"/>
                <w:szCs w:val="20"/>
                <w:lang w:eastAsia="uk-UA"/>
              </w:rPr>
            </w:pPr>
            <w:r w:rsidRPr="00906BD3">
              <w:rPr>
                <w:rFonts w:ascii="Times New Roman" w:hAnsi="Times New Roman"/>
                <w:sz w:val="20"/>
                <w:szCs w:val="20"/>
                <w:lang w:eastAsia="uk-UA"/>
              </w:rPr>
              <w:lastRenderedPageBreak/>
              <w:t>9</w:t>
            </w:r>
          </w:p>
        </w:tc>
        <w:tc>
          <w:tcPr>
            <w:tcW w:w="4119" w:type="dxa"/>
            <w:gridSpan w:val="2"/>
            <w:tcBorders>
              <w:top w:val="nil"/>
              <w:left w:val="nil"/>
              <w:bottom w:val="single" w:sz="4" w:space="0" w:color="000000"/>
              <w:right w:val="single" w:sz="4" w:space="0" w:color="000000"/>
            </w:tcBorders>
            <w:hideMark/>
          </w:tcPr>
          <w:p w:rsidR="00906BD3" w:rsidRPr="00906BD3" w:rsidRDefault="00906BD3" w:rsidP="001E60C2">
            <w:pPr>
              <w:spacing w:after="0" w:line="240" w:lineRule="auto"/>
              <w:rPr>
                <w:rFonts w:ascii="Times New Roman" w:hAnsi="Times New Roman"/>
                <w:sz w:val="18"/>
                <w:szCs w:val="18"/>
                <w:lang w:eastAsia="uk-UA"/>
              </w:rPr>
            </w:pPr>
            <w:r w:rsidRPr="00906BD3">
              <w:rPr>
                <w:rFonts w:ascii="Times New Roman" w:hAnsi="Times New Roman"/>
                <w:b/>
                <w:bCs/>
                <w:sz w:val="18"/>
                <w:szCs w:val="18"/>
                <w:lang w:eastAsia="uk-UA"/>
              </w:rPr>
              <w:t xml:space="preserve">Про передачу земельної ділянки комунальної власності в оренду ТОВАРИСТВУ З ОБМЕЖЕНОЮ ВІДПОВІДАЛЬНІСТЮ </w:t>
            </w:r>
            <w:r w:rsidRPr="00906BD3">
              <w:rPr>
                <w:rFonts w:ascii="Times New Roman" w:hAnsi="Times New Roman"/>
                <w:b/>
                <w:bCs/>
                <w:sz w:val="18"/>
                <w:szCs w:val="18"/>
                <w:lang w:eastAsia="uk-UA"/>
              </w:rPr>
              <w:br/>
              <w:t>«РІАЛ ІСТЕЙТ»</w:t>
            </w:r>
            <w:r w:rsidRPr="00906BD3">
              <w:rPr>
                <w:rFonts w:ascii="Times New Roman" w:hAnsi="Times New Roman"/>
                <w:color w:val="000000"/>
                <w:sz w:val="18"/>
                <w:szCs w:val="18"/>
                <w:lang w:eastAsia="uk-UA"/>
              </w:rPr>
              <w:t>, право власності на яку зареєстровано у Державному реєстрі речових прав на нерухоме майно від 11.03.2015 року №9037272, з цільовим призначенням 03.07. Для будівництва та обслуговування будівель торгівлі (вид використання – для експлуатації та обслуговування магазину), площею 0,1341 га ( з них: під капітальною одноповерховою забудовою – 0,0679 га, під проїздами, проходами та площадками - 0,0662 га)  за адресою: вулиця Піщана перша 5/1, строком на 5 (п’ять) років. Кадастровий номер: 3220489500:01:023:0530.</w:t>
            </w:r>
          </w:p>
        </w:tc>
        <w:tc>
          <w:tcPr>
            <w:tcW w:w="2826" w:type="dxa"/>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18"/>
                <w:szCs w:val="18"/>
                <w:lang w:eastAsia="uk-UA"/>
              </w:rPr>
            </w:pPr>
            <w:r w:rsidRPr="00906BD3">
              <w:rPr>
                <w:rFonts w:ascii="Times New Roman" w:hAnsi="Times New Roman"/>
                <w:sz w:val="20"/>
                <w:szCs w:val="20"/>
                <w:lang w:eastAsia="uk-UA"/>
              </w:rPr>
              <w:t xml:space="preserve"> </w:t>
            </w:r>
            <w:r w:rsidRPr="00906BD3">
              <w:rPr>
                <w:rFonts w:ascii="Times New Roman" w:hAnsi="Times New Roman"/>
                <w:sz w:val="18"/>
                <w:szCs w:val="18"/>
                <w:lang w:eastAsia="uk-UA"/>
              </w:rPr>
              <w:t xml:space="preserve">ЗАУВАЖЕННЯ: Відповідно до частини  1 статті 122 Земельного кодексу України сільські, селищні, міські ради передають земельні ділянки у власність або у користування із земель комунальної власності відповідних територіальних громад для всіх потреб. Земельна ділянка за адресою: вулиця Піщана перша 5/1, розташована за межами м. Біла Церква. </w:t>
            </w:r>
          </w:p>
        </w:tc>
        <w:tc>
          <w:tcPr>
            <w:tcW w:w="2410" w:type="dxa"/>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Детальний план+ продовольчий магазин. ГП: територія інших зелених насаджень</w:t>
            </w:r>
          </w:p>
        </w:tc>
        <w:tc>
          <w:tcPr>
            <w:tcW w:w="848" w:type="dxa"/>
            <w:tcBorders>
              <w:top w:val="nil"/>
              <w:left w:val="nil"/>
              <w:bottom w:val="single" w:sz="4" w:space="0" w:color="000000"/>
              <w:right w:val="single" w:sz="4" w:space="0" w:color="000000"/>
            </w:tcBorders>
            <w:hideMark/>
          </w:tcPr>
          <w:p w:rsidR="00906BD3" w:rsidRPr="00906BD3" w:rsidRDefault="00906BD3" w:rsidP="00906BD3">
            <w:pPr>
              <w:spacing w:after="0" w:line="240" w:lineRule="auto"/>
              <w:rPr>
                <w:rFonts w:ascii="Times New Roman" w:hAnsi="Times New Roman"/>
                <w:sz w:val="20"/>
                <w:szCs w:val="20"/>
                <w:lang w:eastAsia="uk-UA"/>
              </w:rPr>
            </w:pPr>
            <w:r w:rsidRPr="00906BD3">
              <w:rPr>
                <w:rFonts w:ascii="Times New Roman" w:hAnsi="Times New Roman"/>
                <w:sz w:val="20"/>
                <w:szCs w:val="20"/>
                <w:lang w:eastAsia="uk-UA"/>
              </w:rPr>
              <w:t> </w:t>
            </w:r>
          </w:p>
        </w:tc>
        <w:tc>
          <w:tcPr>
            <w:tcW w:w="2271" w:type="dxa"/>
            <w:tcBorders>
              <w:top w:val="nil"/>
              <w:left w:val="nil"/>
              <w:bottom w:val="single" w:sz="4" w:space="0" w:color="000000"/>
              <w:right w:val="single" w:sz="4" w:space="0" w:color="000000"/>
            </w:tcBorders>
            <w:shd w:val="clear" w:color="FFFFFF" w:fill="FFFFFF"/>
            <w:hideMark/>
          </w:tcPr>
          <w:p w:rsidR="00906BD3" w:rsidRPr="00906BD3" w:rsidRDefault="00906BD3" w:rsidP="00906BD3">
            <w:pPr>
              <w:spacing w:after="0" w:line="240" w:lineRule="auto"/>
              <w:rPr>
                <w:rFonts w:ascii="&quot;Times New Roman&quot;" w:hAnsi="&quot;Times New Roman&quot;" w:cs="Arial"/>
                <w:color w:val="000000"/>
                <w:sz w:val="20"/>
                <w:szCs w:val="20"/>
                <w:lang w:eastAsia="uk-UA"/>
              </w:rPr>
            </w:pPr>
            <w:r w:rsidRPr="00906BD3">
              <w:rPr>
                <w:rFonts w:ascii="&quot;Times New Roman&quot;" w:hAnsi="&quot;Times New Roman&quot;" w:cs="Arial"/>
                <w:color w:val="000000"/>
                <w:sz w:val="20"/>
                <w:szCs w:val="20"/>
                <w:lang w:eastAsia="uk-UA"/>
              </w:rPr>
              <w:t>З урахування зауважень Управління регулювання земельних відносин, що дане питання в запропонованій редакції призведе до порушення ч.1 ст. 122 ЗКУ</w:t>
            </w:r>
          </w:p>
        </w:tc>
        <w:tc>
          <w:tcPr>
            <w:tcW w:w="2410" w:type="dxa"/>
            <w:tcBorders>
              <w:top w:val="nil"/>
              <w:left w:val="nil"/>
              <w:bottom w:val="single" w:sz="4" w:space="0" w:color="000000"/>
              <w:right w:val="single" w:sz="4" w:space="0" w:color="000000"/>
            </w:tcBorders>
            <w:hideMark/>
          </w:tcPr>
          <w:p w:rsidR="005B57DA" w:rsidRPr="00FA3E12" w:rsidRDefault="00906BD3" w:rsidP="00906BD3">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20"/>
                <w:szCs w:val="20"/>
                <w:lang w:eastAsia="uk-UA"/>
              </w:rPr>
              <w:t>Відмовити в передачі в оренду в зв’язку з заборгованістю</w:t>
            </w:r>
          </w:p>
          <w:p w:rsidR="00906BD3" w:rsidRPr="00906BD3" w:rsidRDefault="00906BD3" w:rsidP="00906BD3">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За </w:t>
            </w:r>
            <w:r w:rsidRPr="00887EC4">
              <w:rPr>
                <w:rFonts w:ascii="Times New Roman" w:hAnsi="Times New Roman"/>
                <w:b/>
                <w:sz w:val="18"/>
                <w:szCs w:val="18"/>
                <w:lang w:eastAsia="zh-CN"/>
              </w:rPr>
              <w:t>–</w:t>
            </w:r>
            <w:r w:rsidR="00887EC4" w:rsidRPr="00887EC4">
              <w:rPr>
                <w:rFonts w:ascii="Times New Roman" w:hAnsi="Times New Roman"/>
                <w:b/>
                <w:sz w:val="18"/>
                <w:szCs w:val="18"/>
                <w:lang w:eastAsia="zh-CN"/>
              </w:rPr>
              <w:t>5</w:t>
            </w:r>
            <w:r w:rsidRPr="00906BD3">
              <w:rPr>
                <w:rFonts w:ascii="Times New Roman" w:hAnsi="Times New Roman"/>
                <w:b/>
                <w:sz w:val="18"/>
                <w:szCs w:val="18"/>
                <w:lang w:eastAsia="zh-CN"/>
              </w:rPr>
              <w:t>, проти –0,</w:t>
            </w:r>
          </w:p>
          <w:p w:rsidR="00906BD3" w:rsidRPr="00906BD3" w:rsidRDefault="00906BD3" w:rsidP="00906BD3">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906BD3" w:rsidRPr="00906BD3" w:rsidRDefault="00906BD3" w:rsidP="00906BD3">
            <w:pPr>
              <w:spacing w:after="0" w:line="240" w:lineRule="auto"/>
              <w:rPr>
                <w:rFonts w:ascii="Times New Roman" w:hAnsi="Times New Roman"/>
                <w:b/>
                <w:sz w:val="20"/>
                <w:szCs w:val="20"/>
                <w:lang w:eastAsia="uk-UA"/>
              </w:rPr>
            </w:pPr>
            <w:r w:rsidRPr="00906BD3">
              <w:rPr>
                <w:rFonts w:ascii="Times New Roman" w:hAnsi="Times New Roman"/>
                <w:b/>
                <w:sz w:val="18"/>
                <w:szCs w:val="18"/>
                <w:lang w:eastAsia="zh-CN"/>
              </w:rPr>
              <w:t xml:space="preserve"> не голосували -0</w:t>
            </w:r>
          </w:p>
        </w:tc>
      </w:tr>
    </w:tbl>
    <w:p w:rsidR="00906BD3" w:rsidRDefault="00730664" w:rsidP="00680C1F">
      <w:pPr>
        <w:jc w:val="both"/>
        <w:rPr>
          <w:rFonts w:ascii="Times New Roman" w:hAnsi="Times New Roman"/>
          <w:b/>
          <w:sz w:val="24"/>
          <w:szCs w:val="24"/>
          <w:lang w:eastAsia="zh-CN"/>
        </w:rPr>
      </w:pPr>
      <w:r>
        <w:rPr>
          <w:rFonts w:ascii="Times New Roman" w:hAnsi="Times New Roman"/>
          <w:b/>
          <w:sz w:val="24"/>
          <w:szCs w:val="24"/>
          <w:lang w:eastAsia="zh-CN"/>
        </w:rPr>
        <w:t>Управління містобудування та архітектури - з вивчення:</w:t>
      </w:r>
    </w:p>
    <w:tbl>
      <w:tblPr>
        <w:tblW w:w="15163" w:type="dxa"/>
        <w:tblInd w:w="113" w:type="dxa"/>
        <w:tblLook w:val="04A0"/>
      </w:tblPr>
      <w:tblGrid>
        <w:gridCol w:w="421"/>
        <w:gridCol w:w="4110"/>
        <w:gridCol w:w="2835"/>
        <w:gridCol w:w="2268"/>
        <w:gridCol w:w="993"/>
        <w:gridCol w:w="2268"/>
        <w:gridCol w:w="2268"/>
      </w:tblGrid>
      <w:tr w:rsidR="00730664" w:rsidRPr="00730664" w:rsidTr="001F0B93">
        <w:trPr>
          <w:trHeight w:val="837"/>
        </w:trPr>
        <w:tc>
          <w:tcPr>
            <w:tcW w:w="421" w:type="dxa"/>
            <w:tcBorders>
              <w:top w:val="single" w:sz="4" w:space="0" w:color="000000"/>
              <w:left w:val="single" w:sz="4" w:space="0" w:color="000000"/>
              <w:bottom w:val="single" w:sz="4" w:space="0" w:color="000000"/>
              <w:right w:val="single" w:sz="4" w:space="0" w:color="000000"/>
            </w:tcBorders>
            <w:noWrap/>
            <w:hideMark/>
          </w:tcPr>
          <w:p w:rsidR="00730664" w:rsidRPr="00730664" w:rsidRDefault="00730664" w:rsidP="00730664">
            <w:pPr>
              <w:spacing w:after="0" w:line="240" w:lineRule="auto"/>
              <w:jc w:val="right"/>
              <w:rPr>
                <w:rFonts w:ascii="Times New Roman" w:hAnsi="Times New Roman"/>
                <w:sz w:val="18"/>
                <w:szCs w:val="18"/>
                <w:lang w:eastAsia="uk-UA"/>
              </w:rPr>
            </w:pPr>
            <w:r w:rsidRPr="00730664">
              <w:rPr>
                <w:rFonts w:ascii="Times New Roman" w:hAnsi="Times New Roman"/>
                <w:sz w:val="18"/>
                <w:szCs w:val="18"/>
                <w:lang w:eastAsia="uk-UA"/>
              </w:rPr>
              <w:t>12</w:t>
            </w:r>
          </w:p>
        </w:tc>
        <w:tc>
          <w:tcPr>
            <w:tcW w:w="4110" w:type="dxa"/>
            <w:tcBorders>
              <w:top w:val="single" w:sz="4" w:space="0" w:color="000000"/>
              <w:left w:val="nil"/>
              <w:bottom w:val="single" w:sz="4" w:space="0" w:color="000000"/>
              <w:right w:val="single" w:sz="4" w:space="0" w:color="000000"/>
            </w:tcBorders>
            <w:hideMark/>
          </w:tcPr>
          <w:p w:rsidR="00730664" w:rsidRPr="00C615E1" w:rsidRDefault="00730664" w:rsidP="00730664">
            <w:pPr>
              <w:spacing w:after="24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13</w:t>
            </w:r>
          </w:p>
          <w:p w:rsidR="00730664" w:rsidRPr="00730664" w:rsidRDefault="00730664" w:rsidP="001F0B93">
            <w:pPr>
              <w:spacing w:after="240" w:line="240" w:lineRule="auto"/>
              <w:rPr>
                <w:rFonts w:ascii="Times New Roman" w:hAnsi="Times New Roman"/>
                <w:sz w:val="18"/>
                <w:szCs w:val="18"/>
                <w:lang w:eastAsia="uk-UA"/>
              </w:rPr>
            </w:pPr>
            <w:r w:rsidRPr="00730664">
              <w:rPr>
                <w:rFonts w:ascii="Times New Roman" w:hAnsi="Times New Roman"/>
                <w:b/>
                <w:bCs/>
                <w:sz w:val="18"/>
                <w:szCs w:val="18"/>
                <w:lang w:eastAsia="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w:t>
            </w:r>
            <w:r w:rsidR="001F0B93">
              <w:rPr>
                <w:rFonts w:ascii="Times New Roman" w:hAnsi="Times New Roman"/>
                <w:b/>
                <w:bCs/>
                <w:sz w:val="18"/>
                <w:szCs w:val="18"/>
                <w:lang w:eastAsia="uk-UA"/>
              </w:rPr>
              <w:t xml:space="preserve"> </w:t>
            </w:r>
            <w:r w:rsidRPr="00730664">
              <w:rPr>
                <w:rFonts w:ascii="Times New Roman" w:hAnsi="Times New Roman"/>
                <w:b/>
                <w:bCs/>
                <w:sz w:val="18"/>
                <w:szCs w:val="18"/>
                <w:lang w:eastAsia="uk-UA"/>
              </w:rPr>
              <w:t>в оренду фізичній особі – підприємцю Степенку Павлу Геннадійовичу</w:t>
            </w:r>
            <w:r w:rsidRPr="00730664">
              <w:rPr>
                <w:rFonts w:ascii="Times New Roman" w:hAnsi="Times New Roman"/>
                <w:color w:val="000000"/>
                <w:sz w:val="18"/>
                <w:szCs w:val="18"/>
                <w:lang w:eastAsia="uk-UA"/>
              </w:rPr>
              <w:br/>
              <w:t>Затвердити технічну документацію із землеустрою щодо встановлення (відновлення) меж земельної ділянки в натурі (на місцевості) фізичній особі – підприємцю Степенку Павлу Геннадійовичу для будівництва та обслуговування будівель торгівлі (вид використання - під розміщення існуючого павільйону) за адресою: вулиця Гоголя, 42-а, площею 0,0035 га (з них: під спорудою – 0,0023 га, під проходами, проїздами, площадками – 0,0012 га), що додається.</w:t>
            </w:r>
            <w:r w:rsidRPr="00730664">
              <w:rPr>
                <w:rFonts w:ascii="Times New Roman" w:hAnsi="Times New Roman"/>
                <w:color w:val="000000"/>
                <w:sz w:val="18"/>
                <w:szCs w:val="18"/>
                <w:lang w:eastAsia="uk-UA"/>
              </w:rPr>
              <w:br/>
              <w:t xml:space="preserve">Передати земельну ділянку комунальної власності в оренду фізичній особі – підприємцю Степенку Павлу Геннадійовичу для будівництва та обслуговування будівель торгівлі (вид використання - під розміщення існуючого павільйону) за адресою: вулиця Гоголя, 42-а, площею 0,0035 га (з них:  під тимчасовою спорудою – 0,0023 га, під проходами, проїздами, </w:t>
            </w:r>
            <w:r w:rsidRPr="00730664">
              <w:rPr>
                <w:rFonts w:ascii="Times New Roman" w:hAnsi="Times New Roman"/>
                <w:color w:val="000000"/>
                <w:sz w:val="18"/>
                <w:szCs w:val="18"/>
                <w:lang w:eastAsia="uk-UA"/>
              </w:rPr>
              <w:lastRenderedPageBreak/>
              <w:t xml:space="preserve">площадками – 0,0012 га) строком на 3 (три) роки, за рахунок земель населеного пункту м. Біла Церква. Кадастровий номер: 3210300000:04:015:0147. </w:t>
            </w:r>
          </w:p>
        </w:tc>
        <w:tc>
          <w:tcPr>
            <w:tcW w:w="2835" w:type="dxa"/>
            <w:tcBorders>
              <w:top w:val="single" w:sz="4" w:space="0" w:color="000000"/>
              <w:left w:val="nil"/>
              <w:bottom w:val="single" w:sz="4" w:space="0" w:color="000000"/>
              <w:right w:val="single" w:sz="4" w:space="0" w:color="000000"/>
            </w:tcBorders>
            <w:hideMark/>
          </w:tcPr>
          <w:p w:rsidR="00730664" w:rsidRPr="00730664" w:rsidRDefault="00730664" w:rsidP="00730664">
            <w:pPr>
              <w:spacing w:after="0" w:line="240" w:lineRule="auto"/>
              <w:rPr>
                <w:rFonts w:ascii="Times New Roman" w:hAnsi="Times New Roman"/>
                <w:sz w:val="18"/>
                <w:szCs w:val="18"/>
                <w:lang w:eastAsia="uk-UA"/>
              </w:rPr>
            </w:pPr>
            <w:r w:rsidRPr="00730664">
              <w:rPr>
                <w:rFonts w:ascii="Times New Roman" w:hAnsi="Times New Roman"/>
                <w:sz w:val="18"/>
                <w:szCs w:val="18"/>
                <w:lang w:eastAsia="uk-UA"/>
              </w:rPr>
              <w:lastRenderedPageBreak/>
              <w:t>1. Затвердити</w:t>
            </w:r>
            <w:r w:rsidRPr="00730664">
              <w:rPr>
                <w:rFonts w:ascii="Times New Roman" w:hAnsi="Times New Roman"/>
                <w:sz w:val="18"/>
                <w:szCs w:val="18"/>
                <w:lang w:eastAsia="uk-UA"/>
              </w:rPr>
              <w:br/>
              <w:t xml:space="preserve"> 2. Передати в оренду</w:t>
            </w:r>
            <w:r w:rsidRPr="00730664">
              <w:rPr>
                <w:rFonts w:ascii="Times New Roman" w:hAnsi="Times New Roman"/>
                <w:sz w:val="18"/>
                <w:szCs w:val="18"/>
                <w:lang w:eastAsia="uk-UA"/>
              </w:rPr>
              <w:br/>
              <w:t xml:space="preserve"> Є право власності на нежитлову будівлю</w:t>
            </w:r>
          </w:p>
        </w:tc>
        <w:tc>
          <w:tcPr>
            <w:tcW w:w="2268" w:type="dxa"/>
            <w:tcBorders>
              <w:top w:val="single" w:sz="4" w:space="0" w:color="000000"/>
              <w:left w:val="nil"/>
              <w:bottom w:val="single" w:sz="4" w:space="0" w:color="000000"/>
              <w:right w:val="single" w:sz="4" w:space="0" w:color="000000"/>
            </w:tcBorders>
            <w:hideMark/>
          </w:tcPr>
          <w:p w:rsidR="00730664" w:rsidRPr="00730664" w:rsidRDefault="00730664" w:rsidP="00730664">
            <w:pPr>
              <w:spacing w:after="0" w:line="240" w:lineRule="auto"/>
              <w:rPr>
                <w:rFonts w:ascii="Times New Roman" w:hAnsi="Times New Roman"/>
                <w:sz w:val="18"/>
                <w:szCs w:val="18"/>
                <w:lang w:eastAsia="uk-UA"/>
              </w:rPr>
            </w:pPr>
            <w:r w:rsidRPr="00730664">
              <w:rPr>
                <w:rFonts w:ascii="Times New Roman" w:hAnsi="Times New Roman"/>
                <w:sz w:val="18"/>
                <w:szCs w:val="18"/>
                <w:lang w:eastAsia="uk-UA"/>
              </w:rPr>
              <w:t>Відомості про ТС за даною адресою відсутні. Зонінг + змішана житлова забудова середньої поверховості та громадська забудова; ГП: територія реконструкції під багатоквартирну житлову забудову</w:t>
            </w:r>
          </w:p>
        </w:tc>
        <w:tc>
          <w:tcPr>
            <w:tcW w:w="993" w:type="dxa"/>
            <w:tcBorders>
              <w:top w:val="single" w:sz="4" w:space="0" w:color="000000"/>
              <w:left w:val="nil"/>
              <w:bottom w:val="single" w:sz="4" w:space="0" w:color="000000"/>
              <w:right w:val="single" w:sz="4" w:space="0" w:color="000000"/>
            </w:tcBorders>
            <w:hideMark/>
          </w:tcPr>
          <w:p w:rsidR="00730664" w:rsidRPr="00730664" w:rsidRDefault="00730664" w:rsidP="00730664">
            <w:pPr>
              <w:spacing w:after="0" w:line="240" w:lineRule="auto"/>
              <w:rPr>
                <w:rFonts w:ascii="Times New Roman" w:hAnsi="Times New Roman"/>
                <w:sz w:val="18"/>
                <w:szCs w:val="18"/>
                <w:lang w:eastAsia="uk-UA"/>
              </w:rPr>
            </w:pPr>
            <w:r w:rsidRPr="00730664">
              <w:rPr>
                <w:rFonts w:ascii="Times New Roman" w:hAnsi="Times New Roman"/>
                <w:sz w:val="18"/>
                <w:szCs w:val="18"/>
                <w:lang w:eastAsia="uk-UA"/>
              </w:rPr>
              <w:t>Договору немає проплат немає</w:t>
            </w:r>
          </w:p>
        </w:tc>
        <w:tc>
          <w:tcPr>
            <w:tcW w:w="2268" w:type="dxa"/>
            <w:tcBorders>
              <w:top w:val="single" w:sz="4" w:space="0" w:color="000000"/>
              <w:left w:val="nil"/>
              <w:bottom w:val="single" w:sz="4" w:space="0" w:color="000000"/>
              <w:right w:val="single" w:sz="4" w:space="0" w:color="000000"/>
            </w:tcBorders>
            <w:hideMark/>
          </w:tcPr>
          <w:p w:rsidR="00730664" w:rsidRPr="00730664" w:rsidRDefault="00730664" w:rsidP="00730664">
            <w:pPr>
              <w:spacing w:after="0" w:line="240" w:lineRule="auto"/>
              <w:rPr>
                <w:rFonts w:ascii="Times New Roman" w:hAnsi="Times New Roman"/>
                <w:sz w:val="18"/>
                <w:szCs w:val="18"/>
                <w:lang w:eastAsia="uk-UA"/>
              </w:rPr>
            </w:pPr>
            <w:r w:rsidRPr="00730664">
              <w:rPr>
                <w:rFonts w:ascii="Times New Roman" w:hAnsi="Times New Roman"/>
                <w:sz w:val="18"/>
                <w:szCs w:val="18"/>
                <w:lang w:eastAsia="uk-UA"/>
              </w:rPr>
              <w:t>З урахуванням зауважень управління містобудування та архітектури БМР</w:t>
            </w:r>
          </w:p>
        </w:tc>
        <w:tc>
          <w:tcPr>
            <w:tcW w:w="2268" w:type="dxa"/>
            <w:tcBorders>
              <w:top w:val="single" w:sz="4" w:space="0" w:color="000000"/>
              <w:left w:val="nil"/>
              <w:bottom w:val="single" w:sz="4" w:space="0" w:color="000000"/>
              <w:right w:val="single" w:sz="4" w:space="0" w:color="000000"/>
            </w:tcBorders>
            <w:noWrap/>
            <w:hideMark/>
          </w:tcPr>
          <w:p w:rsidR="004318E1" w:rsidRPr="00417336" w:rsidRDefault="00730664" w:rsidP="00730664">
            <w:pPr>
              <w:suppressAutoHyphens/>
              <w:spacing w:after="0" w:line="240" w:lineRule="auto"/>
              <w:rPr>
                <w:rFonts w:ascii="Times New Roman" w:hAnsi="Times New Roman"/>
                <w:b/>
                <w:sz w:val="18"/>
                <w:szCs w:val="18"/>
                <w:lang w:eastAsia="uk-UA"/>
              </w:rPr>
            </w:pPr>
            <w:r w:rsidRPr="00417336">
              <w:rPr>
                <w:rFonts w:ascii="Times New Roman" w:hAnsi="Times New Roman"/>
                <w:b/>
                <w:sz w:val="18"/>
                <w:szCs w:val="18"/>
                <w:lang w:eastAsia="uk-UA"/>
              </w:rPr>
              <w:t xml:space="preserve">Відмовити в затвердженні технічної документації та передачі земельної ділянки в </w:t>
            </w:r>
            <w:r w:rsidR="00417336" w:rsidRPr="00417336">
              <w:rPr>
                <w:rFonts w:ascii="Times New Roman" w:hAnsi="Times New Roman"/>
                <w:b/>
                <w:sz w:val="18"/>
                <w:szCs w:val="18"/>
                <w:lang w:eastAsia="uk-UA"/>
              </w:rPr>
              <w:t>оренду.</w:t>
            </w:r>
          </w:p>
          <w:p w:rsidR="00730664" w:rsidRPr="00417336" w:rsidRDefault="00730664" w:rsidP="00730664">
            <w:pPr>
              <w:suppressAutoHyphens/>
              <w:spacing w:after="0" w:line="240" w:lineRule="auto"/>
              <w:rPr>
                <w:rFonts w:ascii="Times New Roman" w:hAnsi="Times New Roman"/>
                <w:b/>
                <w:sz w:val="18"/>
                <w:szCs w:val="18"/>
                <w:lang w:eastAsia="zh-CN"/>
              </w:rPr>
            </w:pPr>
            <w:r w:rsidRPr="00417336">
              <w:rPr>
                <w:rFonts w:ascii="Times New Roman" w:hAnsi="Times New Roman"/>
                <w:b/>
                <w:sz w:val="18"/>
                <w:szCs w:val="18"/>
                <w:lang w:eastAsia="uk-UA"/>
              </w:rPr>
              <w:t>Управлінню самоврядного контролю провести претензійну роботу. Звернутися протокольним дорученням  до правоохоронних органів з метою перевірки законності отримання правовстановлюючих документів на майно.</w:t>
            </w:r>
          </w:p>
          <w:p w:rsidR="00730664" w:rsidRPr="00417336" w:rsidRDefault="00730664" w:rsidP="00730664">
            <w:pPr>
              <w:suppressAutoHyphens/>
              <w:spacing w:after="0" w:line="240" w:lineRule="auto"/>
              <w:jc w:val="both"/>
              <w:rPr>
                <w:rFonts w:ascii="Times New Roman" w:hAnsi="Times New Roman"/>
                <w:b/>
                <w:sz w:val="18"/>
                <w:szCs w:val="18"/>
                <w:lang w:eastAsia="zh-CN"/>
              </w:rPr>
            </w:pPr>
          </w:p>
          <w:p w:rsidR="00730664" w:rsidRPr="00417336" w:rsidRDefault="00730664" w:rsidP="00730664">
            <w:pPr>
              <w:suppressAutoHyphens/>
              <w:spacing w:after="0" w:line="240" w:lineRule="auto"/>
              <w:jc w:val="both"/>
              <w:rPr>
                <w:rFonts w:ascii="Times New Roman" w:hAnsi="Times New Roman"/>
                <w:b/>
                <w:sz w:val="18"/>
                <w:szCs w:val="18"/>
                <w:lang w:eastAsia="zh-CN"/>
              </w:rPr>
            </w:pPr>
            <w:r w:rsidRPr="00417336">
              <w:rPr>
                <w:rFonts w:ascii="Times New Roman" w:hAnsi="Times New Roman"/>
                <w:b/>
                <w:sz w:val="18"/>
                <w:szCs w:val="18"/>
                <w:lang w:eastAsia="zh-CN"/>
              </w:rPr>
              <w:t>За –7 , проти –0,</w:t>
            </w:r>
          </w:p>
          <w:p w:rsidR="00730664" w:rsidRPr="00417336" w:rsidRDefault="00730664" w:rsidP="00730664">
            <w:pPr>
              <w:suppressAutoHyphens/>
              <w:spacing w:after="0" w:line="240" w:lineRule="auto"/>
              <w:jc w:val="both"/>
              <w:rPr>
                <w:rFonts w:ascii="Times New Roman" w:hAnsi="Times New Roman"/>
                <w:b/>
                <w:sz w:val="18"/>
                <w:szCs w:val="18"/>
                <w:lang w:eastAsia="zh-CN"/>
              </w:rPr>
            </w:pPr>
            <w:r w:rsidRPr="00417336">
              <w:rPr>
                <w:rFonts w:ascii="Times New Roman" w:hAnsi="Times New Roman"/>
                <w:b/>
                <w:sz w:val="18"/>
                <w:szCs w:val="18"/>
                <w:lang w:eastAsia="zh-CN"/>
              </w:rPr>
              <w:t xml:space="preserve"> утримались – 0,</w:t>
            </w:r>
          </w:p>
          <w:p w:rsidR="00730664" w:rsidRPr="00417336" w:rsidRDefault="00730664" w:rsidP="00730664">
            <w:pPr>
              <w:spacing w:after="0" w:line="240" w:lineRule="auto"/>
              <w:rPr>
                <w:rFonts w:ascii="Arial" w:hAnsi="Arial" w:cs="Arial"/>
                <w:sz w:val="18"/>
                <w:szCs w:val="18"/>
                <w:lang w:eastAsia="uk-UA"/>
              </w:rPr>
            </w:pPr>
            <w:r w:rsidRPr="00417336">
              <w:rPr>
                <w:rFonts w:ascii="Times New Roman" w:hAnsi="Times New Roman"/>
                <w:b/>
                <w:sz w:val="18"/>
                <w:szCs w:val="18"/>
                <w:lang w:eastAsia="zh-CN"/>
              </w:rPr>
              <w:t xml:space="preserve"> не голосували -0</w:t>
            </w:r>
          </w:p>
        </w:tc>
      </w:tr>
    </w:tbl>
    <w:p w:rsidR="00730664" w:rsidRDefault="00730664" w:rsidP="00680C1F">
      <w:pPr>
        <w:jc w:val="both"/>
        <w:rPr>
          <w:rFonts w:ascii="Times New Roman" w:hAnsi="Times New Roman"/>
          <w:b/>
          <w:sz w:val="24"/>
          <w:szCs w:val="24"/>
          <w:lang w:eastAsia="zh-CN"/>
        </w:rPr>
      </w:pPr>
    </w:p>
    <w:tbl>
      <w:tblPr>
        <w:tblW w:w="15163" w:type="dxa"/>
        <w:tblInd w:w="113" w:type="dxa"/>
        <w:tblLook w:val="04A0"/>
      </w:tblPr>
      <w:tblGrid>
        <w:gridCol w:w="580"/>
        <w:gridCol w:w="3951"/>
        <w:gridCol w:w="2835"/>
        <w:gridCol w:w="2268"/>
        <w:gridCol w:w="1183"/>
        <w:gridCol w:w="2078"/>
        <w:gridCol w:w="2268"/>
      </w:tblGrid>
      <w:tr w:rsidR="00730664" w:rsidRPr="00730664" w:rsidTr="001F0B93">
        <w:trPr>
          <w:trHeight w:val="2822"/>
        </w:trPr>
        <w:tc>
          <w:tcPr>
            <w:tcW w:w="580" w:type="dxa"/>
            <w:tcBorders>
              <w:top w:val="single" w:sz="4" w:space="0" w:color="000000"/>
              <w:left w:val="single" w:sz="4" w:space="0" w:color="000000"/>
              <w:bottom w:val="single" w:sz="4" w:space="0" w:color="auto"/>
              <w:right w:val="single" w:sz="4" w:space="0" w:color="000000"/>
            </w:tcBorders>
            <w:hideMark/>
          </w:tcPr>
          <w:p w:rsidR="00730664" w:rsidRPr="00730664" w:rsidRDefault="00730664" w:rsidP="00730664">
            <w:pPr>
              <w:spacing w:after="0" w:line="240" w:lineRule="auto"/>
              <w:jc w:val="right"/>
              <w:rPr>
                <w:rFonts w:ascii="Times New Roman" w:hAnsi="Times New Roman"/>
                <w:sz w:val="20"/>
                <w:szCs w:val="20"/>
                <w:lang w:eastAsia="uk-UA"/>
              </w:rPr>
            </w:pPr>
            <w:r w:rsidRPr="00730664">
              <w:rPr>
                <w:rFonts w:ascii="Times New Roman" w:hAnsi="Times New Roman"/>
                <w:sz w:val="20"/>
                <w:szCs w:val="20"/>
                <w:lang w:eastAsia="uk-UA"/>
              </w:rPr>
              <w:t>14</w:t>
            </w:r>
          </w:p>
        </w:tc>
        <w:tc>
          <w:tcPr>
            <w:tcW w:w="3951" w:type="dxa"/>
            <w:tcBorders>
              <w:top w:val="single" w:sz="4" w:space="0" w:color="000000"/>
              <w:left w:val="nil"/>
              <w:bottom w:val="single" w:sz="4" w:space="0" w:color="auto"/>
              <w:right w:val="single" w:sz="4" w:space="0" w:color="000000"/>
            </w:tcBorders>
            <w:hideMark/>
          </w:tcPr>
          <w:p w:rsidR="00730664" w:rsidRPr="00C615E1" w:rsidRDefault="00730664" w:rsidP="00730664">
            <w:pPr>
              <w:spacing w:after="0" w:line="240" w:lineRule="auto"/>
              <w:rPr>
                <w:rFonts w:ascii="Times New Roman" w:hAnsi="Times New Roman"/>
                <w:b/>
                <w:bCs/>
                <w:lang w:eastAsia="uk-UA"/>
              </w:rPr>
            </w:pPr>
            <w:r w:rsidRPr="00C615E1">
              <w:rPr>
                <w:rFonts w:ascii="Times New Roman" w:hAnsi="Times New Roman"/>
                <w:b/>
                <w:bCs/>
                <w:lang w:eastAsia="uk-UA"/>
              </w:rPr>
              <w:t>Перелік 17</w:t>
            </w:r>
          </w:p>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b/>
                <w:bCs/>
                <w:sz w:val="20"/>
                <w:szCs w:val="20"/>
                <w:lang w:eastAsia="uk-UA"/>
              </w:rPr>
              <w:t xml:space="preserve">Про поновлення договору оренди землі </w:t>
            </w:r>
            <w:r w:rsidRPr="00730664">
              <w:rPr>
                <w:rFonts w:ascii="Times New Roman" w:hAnsi="Times New Roman"/>
                <w:b/>
                <w:bCs/>
                <w:sz w:val="20"/>
                <w:szCs w:val="20"/>
                <w:lang w:eastAsia="uk-UA"/>
              </w:rPr>
              <w:br/>
              <w:t>ПРИВАТНОМУ ПІДПРИЄМСТВУ «СВІТЛАНА»,</w:t>
            </w:r>
            <w:r w:rsidRPr="00730664">
              <w:rPr>
                <w:rFonts w:ascii="Times New Roman" w:hAnsi="Times New Roman"/>
                <w:color w:val="000000"/>
                <w:sz w:val="20"/>
                <w:szCs w:val="20"/>
                <w:lang w:eastAsia="uk-UA"/>
              </w:rPr>
              <w:br/>
              <w:t xml:space="preserve"> від 22 вересня 2014 року №139,який зареєстрований в Державному реєстрі речових прав на нерухоме майно, як інше речове право від 18 березня 2015 року № 9175094,  з цільовим призначенням  03.07. Для будівництва та обслуговування будівель торгівлі  (вид використання – для експлуатації та обслуговування кіоску) за адресою: вулиця Томилівська, в районі житлового будинку №50/2, площею 0,0036 га (з них: під тимчасовою  спорудою – 0,0011 га, під проїздами, проходами та площадками – 0,0025 га) строком на 5 (п’ять) років, за рахунок земель населеного пункту м. Біла Церква. Кадастровий номер: 3210300000:05:002:0061.</w:t>
            </w:r>
          </w:p>
        </w:tc>
        <w:tc>
          <w:tcPr>
            <w:tcW w:w="2835" w:type="dxa"/>
            <w:tcBorders>
              <w:top w:val="single" w:sz="4" w:space="0" w:color="000000"/>
              <w:left w:val="nil"/>
              <w:bottom w:val="single" w:sz="4" w:space="0" w:color="auto"/>
              <w:right w:val="single" w:sz="4" w:space="0" w:color="000000"/>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Договір оренди до 18.03.2018 року   П.П.  до 31.12.2018 року</w:t>
            </w:r>
          </w:p>
        </w:tc>
        <w:tc>
          <w:tcPr>
            <w:tcW w:w="2268" w:type="dxa"/>
            <w:tcBorders>
              <w:top w:val="single" w:sz="4" w:space="0" w:color="000000"/>
              <w:left w:val="nil"/>
              <w:bottom w:val="single" w:sz="4" w:space="0" w:color="auto"/>
              <w:right w:val="single" w:sz="4" w:space="0" w:color="000000"/>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Місце розміщення групи МАФ №152 згідно комплексної схеми, паспорт привязки по 31.12.2018 року</w:t>
            </w:r>
          </w:p>
        </w:tc>
        <w:tc>
          <w:tcPr>
            <w:tcW w:w="1183" w:type="dxa"/>
            <w:tcBorders>
              <w:top w:val="single" w:sz="4" w:space="0" w:color="000000"/>
              <w:left w:val="nil"/>
              <w:bottom w:val="single" w:sz="4" w:space="0" w:color="auto"/>
              <w:right w:val="single" w:sz="4" w:space="0" w:color="000000"/>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Сплати проведено відповідно до нарахувань</w:t>
            </w:r>
          </w:p>
        </w:tc>
        <w:tc>
          <w:tcPr>
            <w:tcW w:w="2078" w:type="dxa"/>
            <w:tcBorders>
              <w:top w:val="single" w:sz="4" w:space="0" w:color="000000"/>
              <w:left w:val="nil"/>
              <w:bottom w:val="single" w:sz="4" w:space="0" w:color="auto"/>
              <w:right w:val="single" w:sz="4" w:space="0" w:color="000000"/>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 </w:t>
            </w:r>
          </w:p>
        </w:tc>
        <w:tc>
          <w:tcPr>
            <w:tcW w:w="2268" w:type="dxa"/>
            <w:tcBorders>
              <w:top w:val="single" w:sz="4" w:space="0" w:color="000000"/>
              <w:left w:val="nil"/>
              <w:bottom w:val="single" w:sz="4" w:space="0" w:color="auto"/>
              <w:right w:val="single" w:sz="4" w:space="0" w:color="000000"/>
            </w:tcBorders>
            <w:hideMark/>
          </w:tcPr>
          <w:p w:rsidR="00730664" w:rsidRPr="00906BD3" w:rsidRDefault="00730664" w:rsidP="00730664">
            <w:pPr>
              <w:suppressAutoHyphens/>
              <w:spacing w:after="0" w:line="240" w:lineRule="auto"/>
              <w:jc w:val="both"/>
              <w:rPr>
                <w:rFonts w:ascii="Times New Roman" w:hAnsi="Times New Roman"/>
                <w:b/>
                <w:sz w:val="18"/>
                <w:szCs w:val="18"/>
                <w:lang w:eastAsia="zh-CN"/>
              </w:rPr>
            </w:pPr>
            <w:r>
              <w:rPr>
                <w:rFonts w:ascii="Times New Roman" w:hAnsi="Times New Roman"/>
                <w:b/>
                <w:sz w:val="20"/>
                <w:szCs w:val="20"/>
                <w:lang w:eastAsia="uk-UA"/>
              </w:rPr>
              <w:t>Поновити договір оренди землі</w:t>
            </w:r>
            <w:r w:rsidR="007E1DE8" w:rsidRPr="00730664">
              <w:rPr>
                <w:rFonts w:ascii="Times New Roman" w:hAnsi="Times New Roman"/>
                <w:color w:val="000000"/>
                <w:sz w:val="20"/>
                <w:szCs w:val="20"/>
                <w:lang w:eastAsia="uk-UA"/>
              </w:rPr>
              <w:t xml:space="preserve"> </w:t>
            </w:r>
            <w:r w:rsidR="007E1DE8" w:rsidRPr="007E1DE8">
              <w:rPr>
                <w:rFonts w:ascii="Times New Roman" w:hAnsi="Times New Roman"/>
                <w:b/>
                <w:color w:val="000000"/>
                <w:sz w:val="20"/>
                <w:szCs w:val="20"/>
                <w:lang w:eastAsia="uk-UA"/>
              </w:rPr>
              <w:t>строком</w:t>
            </w:r>
            <w:r w:rsidR="007E1DE8" w:rsidRPr="00730664">
              <w:rPr>
                <w:rFonts w:ascii="Times New Roman" w:hAnsi="Times New Roman"/>
                <w:color w:val="000000"/>
                <w:sz w:val="20"/>
                <w:szCs w:val="20"/>
                <w:lang w:eastAsia="uk-UA"/>
              </w:rPr>
              <w:t xml:space="preserve"> </w:t>
            </w:r>
            <w:r w:rsidR="007E1DE8" w:rsidRPr="007E1DE8">
              <w:rPr>
                <w:rFonts w:ascii="Times New Roman" w:hAnsi="Times New Roman"/>
                <w:b/>
                <w:color w:val="000000"/>
                <w:sz w:val="20"/>
                <w:szCs w:val="20"/>
                <w:lang w:eastAsia="uk-UA"/>
              </w:rPr>
              <w:t>на 5 (п’ять) років</w:t>
            </w:r>
          </w:p>
          <w:p w:rsidR="00730664" w:rsidRPr="00906BD3" w:rsidRDefault="00730664" w:rsidP="00730664">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За –</w:t>
            </w:r>
            <w:r>
              <w:rPr>
                <w:rFonts w:ascii="Times New Roman" w:hAnsi="Times New Roman"/>
                <w:b/>
                <w:sz w:val="18"/>
                <w:szCs w:val="18"/>
                <w:lang w:eastAsia="zh-CN"/>
              </w:rPr>
              <w:t>7</w:t>
            </w:r>
            <w:r w:rsidRPr="00906BD3">
              <w:rPr>
                <w:rFonts w:ascii="Times New Roman" w:hAnsi="Times New Roman"/>
                <w:b/>
                <w:sz w:val="18"/>
                <w:szCs w:val="18"/>
                <w:lang w:eastAsia="zh-CN"/>
              </w:rPr>
              <w:t xml:space="preserve"> , проти –0,</w:t>
            </w:r>
          </w:p>
          <w:p w:rsidR="00730664" w:rsidRPr="00906BD3" w:rsidRDefault="00730664" w:rsidP="00730664">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730664" w:rsidRPr="00906BD3" w:rsidRDefault="00730664" w:rsidP="00730664">
            <w:pPr>
              <w:spacing w:after="0" w:line="240" w:lineRule="auto"/>
              <w:rPr>
                <w:rFonts w:ascii="Times New Roman" w:hAnsi="Times New Roman"/>
                <w:b/>
                <w:sz w:val="20"/>
                <w:szCs w:val="20"/>
                <w:lang w:eastAsia="uk-UA"/>
              </w:rPr>
            </w:pPr>
            <w:r w:rsidRPr="00906BD3">
              <w:rPr>
                <w:rFonts w:ascii="Times New Roman" w:hAnsi="Times New Roman"/>
                <w:b/>
                <w:sz w:val="18"/>
                <w:szCs w:val="18"/>
                <w:lang w:eastAsia="zh-CN"/>
              </w:rPr>
              <w:t xml:space="preserve"> не голосували -0</w:t>
            </w:r>
          </w:p>
        </w:tc>
      </w:tr>
      <w:tr w:rsidR="00730664" w:rsidRPr="00730664" w:rsidTr="001F0B93">
        <w:trPr>
          <w:trHeight w:val="1971"/>
        </w:trPr>
        <w:tc>
          <w:tcPr>
            <w:tcW w:w="580" w:type="dxa"/>
            <w:tcBorders>
              <w:top w:val="single" w:sz="4" w:space="0" w:color="auto"/>
              <w:left w:val="single" w:sz="4" w:space="0" w:color="auto"/>
              <w:bottom w:val="single" w:sz="4" w:space="0" w:color="auto"/>
              <w:right w:val="single" w:sz="4" w:space="0" w:color="auto"/>
            </w:tcBorders>
            <w:hideMark/>
          </w:tcPr>
          <w:p w:rsidR="00730664" w:rsidRPr="00730664" w:rsidRDefault="00730664" w:rsidP="00730664">
            <w:pPr>
              <w:spacing w:after="0" w:line="240" w:lineRule="auto"/>
              <w:jc w:val="right"/>
              <w:rPr>
                <w:rFonts w:ascii="Times New Roman" w:hAnsi="Times New Roman"/>
                <w:sz w:val="20"/>
                <w:szCs w:val="20"/>
                <w:lang w:eastAsia="uk-UA"/>
              </w:rPr>
            </w:pPr>
            <w:r w:rsidRPr="00730664">
              <w:rPr>
                <w:rFonts w:ascii="Times New Roman" w:hAnsi="Times New Roman"/>
                <w:sz w:val="20"/>
                <w:szCs w:val="20"/>
                <w:lang w:eastAsia="uk-UA"/>
              </w:rPr>
              <w:t>15</w:t>
            </w:r>
          </w:p>
        </w:tc>
        <w:tc>
          <w:tcPr>
            <w:tcW w:w="3951" w:type="dxa"/>
            <w:tcBorders>
              <w:top w:val="single" w:sz="4" w:space="0" w:color="auto"/>
              <w:left w:val="single" w:sz="4" w:space="0" w:color="auto"/>
              <w:bottom w:val="single" w:sz="4" w:space="0" w:color="auto"/>
              <w:right w:val="single" w:sz="4" w:space="0" w:color="auto"/>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b/>
                <w:bCs/>
                <w:sz w:val="20"/>
                <w:szCs w:val="20"/>
                <w:lang w:eastAsia="uk-UA"/>
              </w:rPr>
              <w:t xml:space="preserve">Про надання дозволу на розроблення проекту землеустрою щодо </w:t>
            </w:r>
            <w:r w:rsidRPr="00730664">
              <w:rPr>
                <w:rFonts w:ascii="Times New Roman" w:hAnsi="Times New Roman"/>
                <w:b/>
                <w:bCs/>
                <w:sz w:val="20"/>
                <w:szCs w:val="20"/>
                <w:lang w:eastAsia="uk-UA"/>
              </w:rPr>
              <w:br/>
              <w:t xml:space="preserve">відведення земельної ділянки комунальної власності в оренду </w:t>
            </w:r>
            <w:r w:rsidRPr="00730664">
              <w:rPr>
                <w:rFonts w:ascii="Times New Roman" w:hAnsi="Times New Roman"/>
                <w:b/>
                <w:bCs/>
                <w:sz w:val="20"/>
                <w:szCs w:val="20"/>
                <w:lang w:eastAsia="uk-UA"/>
              </w:rPr>
              <w:br/>
              <w:t xml:space="preserve">фізичній особі-підприємцю Пахну Анатолію Віталійовичу, </w:t>
            </w:r>
            <w:r w:rsidRPr="00730664">
              <w:rPr>
                <w:rFonts w:ascii="Times New Roman" w:hAnsi="Times New Roman"/>
                <w:color w:val="000000"/>
                <w:sz w:val="20"/>
                <w:szCs w:val="20"/>
                <w:lang w:eastAsia="uk-UA"/>
              </w:rPr>
              <w:t xml:space="preserve"> з цільовим призначенням 03.07.Для будівництва та обслуговування будівель торгівлі (вид використання – для експлуатації та обслуговування торгово-офісного приміщення) за адресою: вулиця Київська, 33, орієнтовною площею 0,0101 га, за рахунок земель населеного пункту м. Біла Церква.</w:t>
            </w:r>
          </w:p>
        </w:tc>
        <w:tc>
          <w:tcPr>
            <w:tcW w:w="2835" w:type="dxa"/>
            <w:tcBorders>
              <w:top w:val="single" w:sz="4" w:space="0" w:color="auto"/>
              <w:left w:val="single" w:sz="4" w:space="0" w:color="auto"/>
              <w:bottom w:val="single" w:sz="4" w:space="0" w:color="auto"/>
              <w:right w:val="single" w:sz="4" w:space="0" w:color="auto"/>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2268" w:type="dxa"/>
            <w:tcBorders>
              <w:top w:val="single" w:sz="4" w:space="0" w:color="auto"/>
              <w:left w:val="single" w:sz="4" w:space="0" w:color="auto"/>
              <w:bottom w:val="single" w:sz="4" w:space="0" w:color="auto"/>
              <w:right w:val="single" w:sz="4" w:space="0" w:color="auto"/>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Відсутній план зонування та детальний план території. ГП: промислова зона</w:t>
            </w:r>
          </w:p>
        </w:tc>
        <w:tc>
          <w:tcPr>
            <w:tcW w:w="1183" w:type="dxa"/>
            <w:tcBorders>
              <w:top w:val="single" w:sz="4" w:space="0" w:color="auto"/>
              <w:left w:val="single" w:sz="4" w:space="0" w:color="auto"/>
              <w:bottom w:val="single" w:sz="4" w:space="0" w:color="auto"/>
              <w:right w:val="single" w:sz="4" w:space="0" w:color="auto"/>
            </w:tcBorders>
            <w:hideMark/>
          </w:tcPr>
          <w:p w:rsidR="00730664" w:rsidRPr="00730664" w:rsidRDefault="00730664" w:rsidP="00730664">
            <w:pPr>
              <w:spacing w:after="0" w:line="240" w:lineRule="auto"/>
              <w:rPr>
                <w:rFonts w:ascii="Times New Roman" w:hAnsi="Times New Roman"/>
                <w:sz w:val="20"/>
                <w:szCs w:val="20"/>
                <w:lang w:eastAsia="uk-UA"/>
              </w:rPr>
            </w:pPr>
            <w:r w:rsidRPr="00730664">
              <w:rPr>
                <w:rFonts w:ascii="Times New Roman" w:hAnsi="Times New Roman"/>
                <w:sz w:val="20"/>
                <w:szCs w:val="20"/>
                <w:lang w:eastAsia="uk-UA"/>
              </w:rPr>
              <w:t> </w:t>
            </w:r>
          </w:p>
        </w:tc>
        <w:tc>
          <w:tcPr>
            <w:tcW w:w="2078" w:type="dxa"/>
            <w:tcBorders>
              <w:top w:val="single" w:sz="4" w:space="0" w:color="auto"/>
              <w:left w:val="single" w:sz="4" w:space="0" w:color="auto"/>
              <w:bottom w:val="single" w:sz="4" w:space="0" w:color="auto"/>
              <w:right w:val="single" w:sz="4" w:space="0" w:color="auto"/>
            </w:tcBorders>
            <w:hideMark/>
          </w:tcPr>
          <w:p w:rsidR="00730664" w:rsidRPr="00730664" w:rsidRDefault="00730664" w:rsidP="00730664">
            <w:pPr>
              <w:spacing w:after="0" w:line="240" w:lineRule="auto"/>
              <w:rPr>
                <w:rFonts w:ascii="Times New Roman" w:hAnsi="Times New Roman"/>
                <w:color w:val="000000"/>
                <w:sz w:val="20"/>
                <w:szCs w:val="20"/>
                <w:lang w:eastAsia="uk-UA"/>
              </w:rPr>
            </w:pPr>
            <w:r w:rsidRPr="00730664">
              <w:rPr>
                <w:rFonts w:ascii="Times New Roman" w:hAnsi="Times New Roman"/>
                <w:color w:val="000000"/>
                <w:sz w:val="20"/>
                <w:szCs w:val="20"/>
                <w:lang w:eastAsia="uk-UA"/>
              </w:rPr>
              <w:t xml:space="preserve">З урахуванням зауважень Управління містобудування та архітектури, що розгляд даного питання в запропонованій редакції призведе до порушення ч.3 ст. 24 ЗУ «Про регулювання містобудівної діяльності».                                                                                                                                         та зауважень Управління регулювання </w:t>
            </w:r>
            <w:r w:rsidRPr="00730664">
              <w:rPr>
                <w:rFonts w:ascii="Times New Roman" w:hAnsi="Times New Roman"/>
                <w:color w:val="000000"/>
                <w:sz w:val="20"/>
                <w:szCs w:val="20"/>
                <w:lang w:eastAsia="uk-UA"/>
              </w:rPr>
              <w:lastRenderedPageBreak/>
              <w:t>земельних відносин де визначено, що згідно ч.1 ст.134 ЗКУ, а саме вільні земельні ділянки підлягають продажу на конкурентних засадах.</w:t>
            </w:r>
          </w:p>
        </w:tc>
        <w:tc>
          <w:tcPr>
            <w:tcW w:w="2268" w:type="dxa"/>
            <w:tcBorders>
              <w:top w:val="single" w:sz="4" w:space="0" w:color="auto"/>
              <w:left w:val="single" w:sz="4" w:space="0" w:color="auto"/>
              <w:bottom w:val="single" w:sz="4" w:space="0" w:color="auto"/>
              <w:right w:val="single" w:sz="4" w:space="0" w:color="auto"/>
            </w:tcBorders>
            <w:hideMark/>
          </w:tcPr>
          <w:p w:rsidR="0003607A" w:rsidRPr="0003607A" w:rsidRDefault="00730664" w:rsidP="001F0B93">
            <w:pPr>
              <w:pStyle w:val="a8"/>
              <w:ind w:firstLine="317"/>
              <w:contextualSpacing/>
              <w:jc w:val="both"/>
              <w:rPr>
                <w:rFonts w:ascii="Times New Roman" w:hAnsi="Times New Roman"/>
                <w:b/>
                <w:color w:val="000000" w:themeColor="text1"/>
                <w:sz w:val="18"/>
                <w:szCs w:val="18"/>
                <w:lang w:eastAsia="ru-RU"/>
              </w:rPr>
            </w:pPr>
            <w:r w:rsidRPr="0003607A">
              <w:rPr>
                <w:rFonts w:ascii="Times New Roman" w:hAnsi="Times New Roman"/>
                <w:b/>
                <w:sz w:val="18"/>
                <w:szCs w:val="18"/>
                <w:lang w:eastAsia="uk-UA"/>
              </w:rPr>
              <w:lastRenderedPageBreak/>
              <w:t xml:space="preserve">Відмовити в </w:t>
            </w:r>
            <w:r w:rsidR="00437AB5" w:rsidRPr="0003607A">
              <w:rPr>
                <w:rFonts w:ascii="Times New Roman" w:hAnsi="Times New Roman"/>
                <w:b/>
                <w:sz w:val="18"/>
                <w:szCs w:val="18"/>
                <w:lang w:eastAsia="uk-UA"/>
              </w:rPr>
              <w:t>наданні дозволу на розроблення проекту землеустрою</w:t>
            </w:r>
            <w:r w:rsidR="000359BF" w:rsidRPr="0003607A">
              <w:rPr>
                <w:rFonts w:ascii="Times New Roman" w:hAnsi="Times New Roman"/>
                <w:b/>
                <w:sz w:val="18"/>
                <w:szCs w:val="18"/>
                <w:lang w:eastAsia="uk-UA"/>
              </w:rPr>
              <w:t xml:space="preserve"> </w:t>
            </w:r>
            <w:r w:rsidR="0003607A" w:rsidRPr="0003607A">
              <w:rPr>
                <w:rFonts w:ascii="Times New Roman" w:hAnsi="Times New Roman"/>
                <w:b/>
                <w:color w:val="000000" w:themeColor="text1"/>
                <w:sz w:val="18"/>
                <w:szCs w:val="18"/>
                <w:lang w:eastAsia="ru-RU"/>
              </w:rPr>
              <w:t>відповідно до вимог  ч.1 ст. 134 Земельного кодексу України, а саме: вільні земельні ділянки підлягають продажу на конкурентних засадах (земельних торгах).</w:t>
            </w:r>
          </w:p>
          <w:p w:rsidR="0003607A" w:rsidRPr="00933D26" w:rsidRDefault="0003607A" w:rsidP="0003607A">
            <w:pPr>
              <w:pStyle w:val="a8"/>
              <w:ind w:firstLine="708"/>
              <w:contextualSpacing/>
              <w:jc w:val="both"/>
              <w:rPr>
                <w:rFonts w:ascii="Times New Roman" w:hAnsi="Times New Roman"/>
                <w:sz w:val="24"/>
                <w:szCs w:val="24"/>
                <w:lang w:eastAsia="ru-RU"/>
              </w:rPr>
            </w:pPr>
          </w:p>
          <w:p w:rsidR="00730664" w:rsidRPr="0003607A" w:rsidRDefault="00730664" w:rsidP="00730664">
            <w:pPr>
              <w:suppressAutoHyphens/>
              <w:spacing w:after="0" w:line="240" w:lineRule="auto"/>
              <w:jc w:val="both"/>
              <w:rPr>
                <w:rFonts w:ascii="Times New Roman" w:hAnsi="Times New Roman"/>
                <w:b/>
                <w:sz w:val="18"/>
                <w:szCs w:val="18"/>
                <w:lang w:eastAsia="zh-CN"/>
              </w:rPr>
            </w:pPr>
            <w:r w:rsidRPr="0003607A">
              <w:rPr>
                <w:rFonts w:ascii="Times New Roman" w:hAnsi="Times New Roman"/>
                <w:b/>
                <w:sz w:val="18"/>
                <w:szCs w:val="18"/>
                <w:lang w:eastAsia="zh-CN"/>
              </w:rPr>
              <w:t>За –</w:t>
            </w:r>
            <w:r w:rsidR="007E1DE8" w:rsidRPr="0003607A">
              <w:rPr>
                <w:rFonts w:ascii="Times New Roman" w:hAnsi="Times New Roman"/>
                <w:b/>
                <w:sz w:val="18"/>
                <w:szCs w:val="18"/>
                <w:lang w:eastAsia="zh-CN"/>
              </w:rPr>
              <w:t>6</w:t>
            </w:r>
            <w:r w:rsidRPr="0003607A">
              <w:rPr>
                <w:rFonts w:ascii="Times New Roman" w:hAnsi="Times New Roman"/>
                <w:b/>
                <w:sz w:val="18"/>
                <w:szCs w:val="18"/>
                <w:lang w:eastAsia="zh-CN"/>
              </w:rPr>
              <w:t xml:space="preserve"> , проти –0,</w:t>
            </w:r>
          </w:p>
          <w:p w:rsidR="00730664" w:rsidRPr="0003607A" w:rsidRDefault="00730664" w:rsidP="00730664">
            <w:pPr>
              <w:suppressAutoHyphens/>
              <w:spacing w:after="0" w:line="240" w:lineRule="auto"/>
              <w:jc w:val="both"/>
              <w:rPr>
                <w:rFonts w:ascii="Times New Roman" w:hAnsi="Times New Roman"/>
                <w:b/>
                <w:sz w:val="18"/>
                <w:szCs w:val="18"/>
                <w:lang w:eastAsia="zh-CN"/>
              </w:rPr>
            </w:pPr>
            <w:r w:rsidRPr="0003607A">
              <w:rPr>
                <w:rFonts w:ascii="Times New Roman" w:hAnsi="Times New Roman"/>
                <w:b/>
                <w:sz w:val="18"/>
                <w:szCs w:val="18"/>
                <w:lang w:eastAsia="zh-CN"/>
              </w:rPr>
              <w:t xml:space="preserve"> утримались – </w:t>
            </w:r>
            <w:r w:rsidR="007E1DE8" w:rsidRPr="0003607A">
              <w:rPr>
                <w:rFonts w:ascii="Times New Roman" w:hAnsi="Times New Roman"/>
                <w:b/>
                <w:sz w:val="18"/>
                <w:szCs w:val="18"/>
                <w:lang w:eastAsia="zh-CN"/>
              </w:rPr>
              <w:t>1</w:t>
            </w:r>
            <w:r w:rsidRPr="0003607A">
              <w:rPr>
                <w:rFonts w:ascii="Times New Roman" w:hAnsi="Times New Roman"/>
                <w:b/>
                <w:sz w:val="18"/>
                <w:szCs w:val="18"/>
                <w:lang w:eastAsia="zh-CN"/>
              </w:rPr>
              <w:t>,</w:t>
            </w:r>
          </w:p>
          <w:p w:rsidR="00730664" w:rsidRPr="00906BD3" w:rsidRDefault="00730664" w:rsidP="00730664">
            <w:pPr>
              <w:spacing w:after="0" w:line="240" w:lineRule="auto"/>
              <w:rPr>
                <w:rFonts w:ascii="Times New Roman" w:hAnsi="Times New Roman"/>
                <w:b/>
                <w:sz w:val="20"/>
                <w:szCs w:val="20"/>
                <w:lang w:eastAsia="uk-UA"/>
              </w:rPr>
            </w:pPr>
            <w:r w:rsidRPr="00906BD3">
              <w:rPr>
                <w:rFonts w:ascii="Times New Roman" w:hAnsi="Times New Roman"/>
                <w:b/>
                <w:sz w:val="18"/>
                <w:szCs w:val="18"/>
                <w:lang w:eastAsia="zh-CN"/>
              </w:rPr>
              <w:t xml:space="preserve"> не голосували -0</w:t>
            </w:r>
          </w:p>
        </w:tc>
      </w:tr>
    </w:tbl>
    <w:p w:rsidR="00730664" w:rsidRDefault="00730664" w:rsidP="00680C1F">
      <w:pPr>
        <w:jc w:val="both"/>
        <w:rPr>
          <w:rFonts w:ascii="Times New Roman" w:hAnsi="Times New Roman"/>
          <w:b/>
          <w:sz w:val="24"/>
          <w:szCs w:val="24"/>
          <w:lang w:eastAsia="zh-CN"/>
        </w:rPr>
      </w:pPr>
    </w:p>
    <w:tbl>
      <w:tblPr>
        <w:tblW w:w="15163" w:type="dxa"/>
        <w:tblInd w:w="113" w:type="dxa"/>
        <w:tblLook w:val="04A0"/>
      </w:tblPr>
      <w:tblGrid>
        <w:gridCol w:w="562"/>
        <w:gridCol w:w="3544"/>
        <w:gridCol w:w="2410"/>
        <w:gridCol w:w="2268"/>
        <w:gridCol w:w="1276"/>
        <w:gridCol w:w="2835"/>
        <w:gridCol w:w="2268"/>
      </w:tblGrid>
      <w:tr w:rsidR="00437AB5" w:rsidRPr="00437AB5" w:rsidTr="002637E4">
        <w:trPr>
          <w:trHeight w:val="4996"/>
        </w:trPr>
        <w:tc>
          <w:tcPr>
            <w:tcW w:w="562" w:type="dxa"/>
            <w:tcBorders>
              <w:top w:val="single" w:sz="4" w:space="0" w:color="000000"/>
              <w:left w:val="single" w:sz="4" w:space="0" w:color="000000"/>
              <w:bottom w:val="single" w:sz="4" w:space="0" w:color="000000"/>
              <w:right w:val="single" w:sz="4" w:space="0" w:color="000000"/>
            </w:tcBorders>
            <w:noWrap/>
            <w:hideMark/>
          </w:tcPr>
          <w:p w:rsidR="00437AB5" w:rsidRPr="00437AB5" w:rsidRDefault="00437AB5" w:rsidP="00437AB5">
            <w:pPr>
              <w:spacing w:after="0" w:line="240" w:lineRule="auto"/>
              <w:jc w:val="right"/>
              <w:rPr>
                <w:rFonts w:ascii="Times New Roman" w:hAnsi="Times New Roman"/>
                <w:sz w:val="18"/>
                <w:szCs w:val="18"/>
                <w:lang w:eastAsia="uk-UA"/>
              </w:rPr>
            </w:pPr>
            <w:r w:rsidRPr="00437AB5">
              <w:rPr>
                <w:rFonts w:ascii="Times New Roman" w:hAnsi="Times New Roman"/>
                <w:sz w:val="18"/>
                <w:szCs w:val="18"/>
                <w:lang w:eastAsia="uk-UA"/>
              </w:rPr>
              <w:t>17</w:t>
            </w:r>
          </w:p>
        </w:tc>
        <w:tc>
          <w:tcPr>
            <w:tcW w:w="3544" w:type="dxa"/>
            <w:tcBorders>
              <w:top w:val="single" w:sz="4" w:space="0" w:color="000000"/>
              <w:left w:val="nil"/>
              <w:bottom w:val="single" w:sz="4" w:space="0" w:color="000000"/>
              <w:right w:val="single" w:sz="4" w:space="0" w:color="000000"/>
            </w:tcBorders>
            <w:hideMark/>
          </w:tcPr>
          <w:p w:rsidR="00437AB5" w:rsidRPr="00C615E1" w:rsidRDefault="00437AB5" w:rsidP="00437AB5">
            <w:pPr>
              <w:spacing w:after="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13</w:t>
            </w:r>
          </w:p>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b/>
                <w:bCs/>
                <w:sz w:val="18"/>
                <w:szCs w:val="18"/>
                <w:lang w:eastAsia="uk-UA"/>
              </w:rPr>
              <w:t>Про укладення договору про встановлення особистого строкового</w:t>
            </w:r>
            <w:r w:rsidRPr="00437AB5">
              <w:rPr>
                <w:rFonts w:ascii="Times New Roman" w:hAnsi="Times New Roman"/>
                <w:b/>
                <w:bCs/>
                <w:sz w:val="18"/>
                <w:szCs w:val="18"/>
                <w:lang w:eastAsia="uk-UA"/>
              </w:rPr>
              <w:br/>
              <w:t>сервітуту  за адресою: вулиця Леваневського, в районі зупинки</w:t>
            </w:r>
            <w:r w:rsidRPr="00437AB5">
              <w:rPr>
                <w:rFonts w:ascii="Times New Roman" w:hAnsi="Times New Roman"/>
                <w:b/>
                <w:bCs/>
                <w:sz w:val="18"/>
                <w:szCs w:val="18"/>
                <w:lang w:eastAsia="uk-UA"/>
              </w:rPr>
              <w:br/>
              <w:t xml:space="preserve">громадського транспорту «Палац культури ВАТ «Росава» в </w:t>
            </w:r>
            <w:r w:rsidRPr="00437AB5">
              <w:rPr>
                <w:rFonts w:ascii="Times New Roman" w:hAnsi="Times New Roman"/>
                <w:b/>
                <w:bCs/>
                <w:sz w:val="18"/>
                <w:szCs w:val="18"/>
                <w:lang w:eastAsia="uk-UA"/>
              </w:rPr>
              <w:br/>
              <w:t xml:space="preserve">напрямку станції «Роток» з фізичною особою-підприємцем </w:t>
            </w:r>
            <w:r w:rsidRPr="00437AB5">
              <w:rPr>
                <w:rFonts w:ascii="Times New Roman" w:hAnsi="Times New Roman"/>
                <w:b/>
                <w:bCs/>
                <w:sz w:val="18"/>
                <w:szCs w:val="18"/>
                <w:lang w:eastAsia="uk-UA"/>
              </w:rPr>
              <w:br/>
              <w:t>Ряпаловою Людмилою Матвіївною</w:t>
            </w:r>
            <w:r w:rsidRPr="00437AB5">
              <w:rPr>
                <w:rFonts w:ascii="Times New Roman" w:hAnsi="Times New Roman"/>
                <w:color w:val="000000"/>
                <w:sz w:val="18"/>
                <w:szCs w:val="18"/>
                <w:lang w:eastAsia="uk-UA"/>
              </w:rPr>
              <w:br/>
              <w:t>Укласти договір про встановлення особистого строкового сервітуту з фізичною особою-підприємцем Ряпаловою Людмилою Матвіївною під розміщення кіоску за адресою: вулиця Леваневського, в районі зупинки громадського транспорту «Палац культури ВАТ «Росава» в напрямку станції «Роток», площею 0,0020 га (з них: під тимчасовою спорудою – 0,0009 га, під проїздами, проходами та площадками – 0,0011 га), строком на 3 (три) роки, за рахунок земель населеного пункту м. Біла Церква.</w:t>
            </w:r>
          </w:p>
        </w:tc>
        <w:tc>
          <w:tcPr>
            <w:tcW w:w="2410" w:type="dxa"/>
            <w:tcBorders>
              <w:top w:val="single" w:sz="4" w:space="0" w:color="000000"/>
              <w:left w:val="nil"/>
              <w:bottom w:val="single" w:sz="4" w:space="0" w:color="000000"/>
              <w:right w:val="single" w:sz="4" w:space="0" w:color="000000"/>
            </w:tcBorders>
            <w:hideMark/>
          </w:tcPr>
          <w:p w:rsidR="001F0B93" w:rsidRDefault="001F0B93" w:rsidP="00437AB5">
            <w:pPr>
              <w:spacing w:after="0" w:line="240" w:lineRule="auto"/>
              <w:rPr>
                <w:rFonts w:ascii="Times New Roman" w:hAnsi="Times New Roman"/>
                <w:sz w:val="18"/>
                <w:szCs w:val="18"/>
                <w:lang w:eastAsia="uk-UA"/>
              </w:rPr>
            </w:pPr>
            <w:r>
              <w:rPr>
                <w:rFonts w:ascii="Times New Roman" w:hAnsi="Times New Roman"/>
                <w:sz w:val="18"/>
                <w:szCs w:val="18"/>
                <w:lang w:eastAsia="uk-UA"/>
              </w:rPr>
              <w:t>Договір сервітуту до 20.06.16</w:t>
            </w:r>
          </w:p>
          <w:p w:rsid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 xml:space="preserve"> П.П. до 31.12.17</w:t>
            </w:r>
          </w:p>
          <w:p w:rsidR="001F0B93" w:rsidRPr="0050051E" w:rsidRDefault="001F0B93" w:rsidP="001F0B93">
            <w:pPr>
              <w:pStyle w:val="a8"/>
              <w:rPr>
                <w:rFonts w:ascii="Times New Roman" w:hAnsi="Times New Roman"/>
                <w:sz w:val="18"/>
                <w:szCs w:val="18"/>
                <w:lang w:eastAsia="uk-UA"/>
              </w:rPr>
            </w:pPr>
            <w:r w:rsidRPr="0050051E">
              <w:rPr>
                <w:rFonts w:ascii="Times New Roman" w:hAnsi="Times New Roman"/>
                <w:sz w:val="18"/>
                <w:szCs w:val="18"/>
                <w:lang w:eastAsia="uk-UA"/>
              </w:rPr>
              <w:t>Відповідно до ч.2 ст.</w:t>
            </w:r>
            <w:r>
              <w:rPr>
                <w:rFonts w:ascii="Times New Roman" w:hAnsi="Times New Roman"/>
                <w:sz w:val="18"/>
                <w:szCs w:val="18"/>
                <w:lang w:eastAsia="uk-UA"/>
              </w:rPr>
              <w:t xml:space="preserve">100 Земельного кодексу України, </w:t>
            </w:r>
            <w:r w:rsidRPr="0050051E">
              <w:rPr>
                <w:rFonts w:ascii="Times New Roman" w:hAnsi="Times New Roman"/>
                <w:sz w:val="18"/>
                <w:szCs w:val="18"/>
                <w:lang w:eastAsia="uk-UA"/>
              </w:rPr>
              <w:t>Закон</w:t>
            </w:r>
            <w:r>
              <w:rPr>
                <w:rFonts w:ascii="Times New Roman" w:hAnsi="Times New Roman"/>
                <w:sz w:val="18"/>
                <w:szCs w:val="18"/>
                <w:lang w:eastAsia="uk-UA"/>
              </w:rPr>
              <w:t>у</w:t>
            </w:r>
            <w:r w:rsidRPr="0050051E">
              <w:rPr>
                <w:rFonts w:ascii="Times New Roman" w:hAnsi="Times New Roman"/>
                <w:sz w:val="18"/>
                <w:szCs w:val="18"/>
                <w:lang w:eastAsia="uk-UA"/>
              </w:rPr>
              <w:t xml:space="preserve"> України «П</w:t>
            </w:r>
            <w:r>
              <w:rPr>
                <w:rFonts w:ascii="Times New Roman" w:hAnsi="Times New Roman"/>
                <w:sz w:val="18"/>
                <w:szCs w:val="18"/>
                <w:lang w:eastAsia="uk-UA"/>
              </w:rPr>
              <w:t>ро Державний земельний кадастр»,</w:t>
            </w:r>
          </w:p>
          <w:p w:rsidR="001F0B93" w:rsidRPr="0050051E" w:rsidRDefault="001F0B93" w:rsidP="001F0B93">
            <w:pPr>
              <w:pStyle w:val="a8"/>
              <w:rPr>
                <w:rFonts w:ascii="Times New Roman" w:hAnsi="Times New Roman"/>
                <w:sz w:val="18"/>
                <w:szCs w:val="18"/>
                <w:lang w:eastAsia="uk-UA"/>
              </w:rPr>
            </w:pPr>
            <w:r w:rsidRPr="0050051E">
              <w:rPr>
                <w:rFonts w:ascii="Times New Roman" w:hAnsi="Times New Roman"/>
                <w:sz w:val="18"/>
                <w:szCs w:val="18"/>
                <w:lang w:eastAsia="uk-UA"/>
              </w:rPr>
              <w:t xml:space="preserve">частини 13 пункту 24 Порядку ведення Державного земельного кадастру  </w:t>
            </w:r>
          </w:p>
          <w:p w:rsidR="001F0B93" w:rsidRPr="00437AB5" w:rsidRDefault="001F0B93" w:rsidP="001F0B93">
            <w:pPr>
              <w:pStyle w:val="a8"/>
              <w:rPr>
                <w:rFonts w:ascii="Times New Roman" w:hAnsi="Times New Roman"/>
                <w:sz w:val="18"/>
                <w:szCs w:val="18"/>
                <w:lang w:eastAsia="uk-UA"/>
              </w:rPr>
            </w:pPr>
            <w:r w:rsidRPr="0050051E">
              <w:rPr>
                <w:rFonts w:ascii="Times New Roman" w:hAnsi="Times New Roman"/>
                <w:sz w:val="18"/>
                <w:szCs w:val="18"/>
                <w:lang w:eastAsia="uk-UA"/>
              </w:rPr>
              <w:t xml:space="preserve">статтею 55-1 Закону України "Про землеустрій", </w:t>
            </w:r>
          </w:p>
          <w:p w:rsidR="001F0B93" w:rsidRPr="00437AB5" w:rsidRDefault="001F0B93" w:rsidP="001F0B93">
            <w:pPr>
              <w:spacing w:after="0" w:line="240" w:lineRule="auto"/>
              <w:rPr>
                <w:rFonts w:ascii="Times New Roman" w:hAnsi="Times New Roman"/>
                <w:sz w:val="18"/>
                <w:szCs w:val="18"/>
                <w:lang w:eastAsia="uk-UA"/>
              </w:rPr>
            </w:pPr>
          </w:p>
        </w:tc>
        <w:tc>
          <w:tcPr>
            <w:tcW w:w="2268"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 xml:space="preserve">Місце розміщення групи МАФ №160 згідно комплексної схеми, паспорт по 31.12.2017 </w:t>
            </w:r>
          </w:p>
        </w:tc>
        <w:tc>
          <w:tcPr>
            <w:tcW w:w="1276"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сплати проведені відповідно до нарахувань</w:t>
            </w:r>
          </w:p>
        </w:tc>
        <w:tc>
          <w:tcPr>
            <w:tcW w:w="2835" w:type="dxa"/>
            <w:tcBorders>
              <w:top w:val="single" w:sz="4" w:space="0" w:color="000000"/>
              <w:left w:val="nil"/>
              <w:bottom w:val="single" w:sz="4" w:space="0" w:color="000000"/>
              <w:right w:val="single" w:sz="4" w:space="0" w:color="000000"/>
            </w:tcBorders>
            <w:hideMark/>
          </w:tcPr>
          <w:p w:rsidR="00437AB5" w:rsidRPr="00437AB5" w:rsidRDefault="00437AB5" w:rsidP="001F0B93">
            <w:pPr>
              <w:spacing w:after="0" w:line="240" w:lineRule="auto"/>
              <w:rPr>
                <w:rFonts w:ascii="Times New Roman" w:hAnsi="Times New Roman"/>
                <w:color w:val="000000"/>
                <w:sz w:val="18"/>
                <w:szCs w:val="18"/>
                <w:lang w:eastAsia="uk-UA"/>
              </w:rPr>
            </w:pPr>
            <w:r w:rsidRPr="00437AB5">
              <w:rPr>
                <w:rFonts w:ascii="Times New Roman" w:hAnsi="Times New Roman"/>
                <w:b/>
                <w:bCs/>
                <w:sz w:val="18"/>
                <w:szCs w:val="18"/>
                <w:lang w:eastAsia="uk-UA"/>
              </w:rPr>
              <w:t>Зауваження:</w:t>
            </w:r>
            <w:r w:rsidRPr="00437AB5">
              <w:rPr>
                <w:rFonts w:ascii="Times New Roman" w:hAnsi="Times New Roman"/>
                <w:color w:val="000000"/>
                <w:sz w:val="18"/>
                <w:szCs w:val="18"/>
                <w:lang w:eastAsia="uk-UA"/>
              </w:rPr>
              <w:t xml:space="preserve"> Відповідно до ч. 1 ст. 98 Земельного кодексу України право земельного сервітуту - це право власника або землекористувача земельної ділянки на обмежене платне або безоплатне користування чужою земельною ділянкою (ділянками). Статтею 55-1 Закону України «Про землеустрій» передбачено, що встановлення меж частини земельної ділянки, на яку поширюються права суборенди, сервітуту, проводиться відповідно до топографо-геодезичних і картографічних матеріалів. </w:t>
            </w:r>
          </w:p>
        </w:tc>
        <w:tc>
          <w:tcPr>
            <w:tcW w:w="2268" w:type="dxa"/>
            <w:tcBorders>
              <w:top w:val="single" w:sz="4" w:space="0" w:color="000000"/>
              <w:left w:val="nil"/>
              <w:bottom w:val="single" w:sz="4" w:space="0" w:color="000000"/>
              <w:right w:val="single" w:sz="4" w:space="0" w:color="000000"/>
            </w:tcBorders>
            <w:noWrap/>
            <w:hideMark/>
          </w:tcPr>
          <w:p w:rsidR="00437AB5" w:rsidRPr="002637E4" w:rsidRDefault="00437AB5" w:rsidP="002637E4">
            <w:pPr>
              <w:suppressAutoHyphens/>
              <w:spacing w:after="0" w:line="240" w:lineRule="auto"/>
              <w:rPr>
                <w:rFonts w:ascii="Times New Roman" w:hAnsi="Times New Roman"/>
                <w:b/>
                <w:sz w:val="18"/>
                <w:szCs w:val="18"/>
                <w:lang w:eastAsia="zh-CN"/>
              </w:rPr>
            </w:pPr>
            <w:r w:rsidRPr="00437AB5">
              <w:rPr>
                <w:rFonts w:ascii="Arial" w:hAnsi="Arial" w:cs="Arial"/>
                <w:sz w:val="20"/>
                <w:szCs w:val="20"/>
                <w:lang w:eastAsia="uk-UA"/>
              </w:rPr>
              <w:t> </w:t>
            </w:r>
            <w:r w:rsidRPr="00906BD3">
              <w:rPr>
                <w:rFonts w:ascii="Times New Roman" w:hAnsi="Times New Roman"/>
                <w:b/>
                <w:sz w:val="20"/>
                <w:szCs w:val="20"/>
                <w:lang w:eastAsia="uk-UA"/>
              </w:rPr>
              <w:t xml:space="preserve">Відмовити в </w:t>
            </w:r>
            <w:r>
              <w:rPr>
                <w:rFonts w:ascii="Times New Roman" w:hAnsi="Times New Roman"/>
                <w:b/>
                <w:sz w:val="20"/>
                <w:szCs w:val="20"/>
                <w:lang w:eastAsia="uk-UA"/>
              </w:rPr>
              <w:t>укладенні договору</w:t>
            </w:r>
            <w:r w:rsidR="000359BF" w:rsidRPr="00437AB5">
              <w:rPr>
                <w:rFonts w:ascii="Times New Roman" w:hAnsi="Times New Roman"/>
                <w:b/>
                <w:bCs/>
                <w:sz w:val="18"/>
                <w:szCs w:val="18"/>
                <w:lang w:eastAsia="uk-UA"/>
              </w:rPr>
              <w:t xml:space="preserve"> про встановлення особистого строкового</w:t>
            </w:r>
            <w:r w:rsidR="000359BF" w:rsidRPr="00437AB5">
              <w:rPr>
                <w:rFonts w:ascii="Times New Roman" w:hAnsi="Times New Roman"/>
                <w:b/>
                <w:bCs/>
                <w:sz w:val="18"/>
                <w:szCs w:val="18"/>
                <w:lang w:eastAsia="uk-UA"/>
              </w:rPr>
              <w:br/>
            </w:r>
            <w:r w:rsidR="000359BF" w:rsidRPr="002637E4">
              <w:rPr>
                <w:rFonts w:ascii="Times New Roman" w:hAnsi="Times New Roman"/>
                <w:b/>
                <w:bCs/>
                <w:sz w:val="18"/>
                <w:szCs w:val="18"/>
                <w:lang w:eastAsia="uk-UA"/>
              </w:rPr>
              <w:t xml:space="preserve">сервітуту  </w:t>
            </w:r>
            <w:r w:rsidR="002637E4" w:rsidRPr="002637E4">
              <w:rPr>
                <w:rFonts w:ascii="Times New Roman" w:hAnsi="Times New Roman"/>
                <w:b/>
                <w:bCs/>
                <w:sz w:val="18"/>
                <w:szCs w:val="18"/>
              </w:rPr>
              <w:t xml:space="preserve">відповідно до вимог підпункту 2.20-2.21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w:t>
            </w:r>
            <w:r w:rsidR="002637E4" w:rsidRPr="002637E4">
              <w:rPr>
                <w:rFonts w:ascii="Times New Roman" w:hAnsi="Times New Roman"/>
                <w:b/>
                <w:sz w:val="18"/>
                <w:szCs w:val="18"/>
                <w:lang w:eastAsia="ru-RU"/>
              </w:rPr>
              <w:t>встановлення  ТС  здійснюється  від</w:t>
            </w:r>
            <w:r w:rsidR="002637E4">
              <w:rPr>
                <w:rFonts w:ascii="Times New Roman" w:hAnsi="Times New Roman"/>
                <w:b/>
                <w:sz w:val="18"/>
                <w:szCs w:val="18"/>
                <w:lang w:eastAsia="ru-RU"/>
              </w:rPr>
              <w:t xml:space="preserve">повідно  до </w:t>
            </w:r>
            <w:r w:rsidR="002637E4" w:rsidRPr="002637E4">
              <w:rPr>
                <w:rFonts w:ascii="Times New Roman" w:hAnsi="Times New Roman"/>
                <w:b/>
                <w:sz w:val="18"/>
                <w:szCs w:val="18"/>
                <w:lang w:eastAsia="ru-RU"/>
              </w:rPr>
              <w:t xml:space="preserve">паспорта </w:t>
            </w:r>
            <w:r w:rsidR="002637E4" w:rsidRPr="002637E4">
              <w:rPr>
                <w:rFonts w:ascii="Times New Roman" w:hAnsi="Times New Roman"/>
                <w:b/>
                <w:sz w:val="18"/>
                <w:szCs w:val="18"/>
                <w:lang w:eastAsia="ru-RU"/>
              </w:rPr>
              <w:br/>
              <w:t xml:space="preserve">прив'язки, </w:t>
            </w:r>
            <w:bookmarkStart w:id="0" w:name="o78"/>
            <w:bookmarkEnd w:id="0"/>
            <w:r w:rsidR="002637E4" w:rsidRPr="002637E4">
              <w:rPr>
                <w:rFonts w:ascii="Times New Roman" w:hAnsi="Times New Roman"/>
                <w:b/>
                <w:sz w:val="18"/>
                <w:szCs w:val="18"/>
                <w:lang w:eastAsia="ru-RU"/>
              </w:rPr>
              <w:t xml:space="preserve">відхилення від паспорта прив'язки ТС не допускається. </w:t>
            </w:r>
            <w:r w:rsidR="000359BF" w:rsidRPr="002637E4">
              <w:rPr>
                <w:rFonts w:ascii="Times New Roman" w:hAnsi="Times New Roman"/>
                <w:b/>
                <w:bCs/>
                <w:color w:val="FF0000"/>
                <w:sz w:val="18"/>
                <w:szCs w:val="18"/>
                <w:lang w:eastAsia="uk-UA"/>
              </w:rPr>
              <w:t xml:space="preserve"> </w:t>
            </w:r>
          </w:p>
          <w:p w:rsidR="000359BF" w:rsidRPr="002637E4" w:rsidRDefault="000359BF" w:rsidP="002637E4">
            <w:pPr>
              <w:suppressAutoHyphens/>
              <w:spacing w:after="0" w:line="240" w:lineRule="auto"/>
              <w:rPr>
                <w:rFonts w:ascii="Times New Roman" w:hAnsi="Times New Roman"/>
                <w:b/>
                <w:sz w:val="18"/>
                <w:szCs w:val="18"/>
                <w:lang w:eastAsia="zh-CN"/>
              </w:rPr>
            </w:pPr>
          </w:p>
          <w:p w:rsidR="00437AB5" w:rsidRPr="00906BD3" w:rsidRDefault="00437AB5" w:rsidP="002637E4">
            <w:pPr>
              <w:suppressAutoHyphens/>
              <w:spacing w:after="0" w:line="240" w:lineRule="auto"/>
              <w:rPr>
                <w:rFonts w:ascii="Times New Roman" w:hAnsi="Times New Roman"/>
                <w:b/>
                <w:sz w:val="18"/>
                <w:szCs w:val="18"/>
                <w:lang w:eastAsia="zh-CN"/>
              </w:rPr>
            </w:pPr>
            <w:r w:rsidRPr="00906BD3">
              <w:rPr>
                <w:rFonts w:ascii="Times New Roman" w:hAnsi="Times New Roman"/>
                <w:b/>
                <w:sz w:val="18"/>
                <w:szCs w:val="18"/>
                <w:lang w:eastAsia="zh-CN"/>
              </w:rPr>
              <w:t>За –</w:t>
            </w:r>
            <w:r>
              <w:rPr>
                <w:rFonts w:ascii="Times New Roman" w:hAnsi="Times New Roman"/>
                <w:b/>
                <w:sz w:val="18"/>
                <w:szCs w:val="18"/>
                <w:lang w:eastAsia="zh-CN"/>
              </w:rPr>
              <w:t>7</w:t>
            </w:r>
            <w:r w:rsidRPr="00906BD3">
              <w:rPr>
                <w:rFonts w:ascii="Times New Roman" w:hAnsi="Times New Roman"/>
                <w:b/>
                <w:sz w:val="18"/>
                <w:szCs w:val="18"/>
                <w:lang w:eastAsia="zh-CN"/>
              </w:rPr>
              <w:t xml:space="preserve"> , проти –0,</w:t>
            </w:r>
          </w:p>
          <w:p w:rsidR="00437AB5" w:rsidRPr="00906BD3" w:rsidRDefault="00437AB5" w:rsidP="002637E4">
            <w:pPr>
              <w:suppressAutoHyphens/>
              <w:spacing w:after="0" w:line="240" w:lineRule="auto"/>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437AB5" w:rsidRPr="00437AB5" w:rsidRDefault="00437AB5" w:rsidP="002637E4">
            <w:pPr>
              <w:spacing w:after="0" w:line="240" w:lineRule="auto"/>
              <w:rPr>
                <w:rFonts w:ascii="Arial" w:hAnsi="Arial" w:cs="Arial"/>
                <w:sz w:val="20"/>
                <w:szCs w:val="20"/>
                <w:lang w:eastAsia="uk-UA"/>
              </w:rPr>
            </w:pPr>
            <w:r w:rsidRPr="00906BD3">
              <w:rPr>
                <w:rFonts w:ascii="Times New Roman" w:hAnsi="Times New Roman"/>
                <w:b/>
                <w:sz w:val="18"/>
                <w:szCs w:val="18"/>
                <w:lang w:eastAsia="zh-CN"/>
              </w:rPr>
              <w:t xml:space="preserve"> не голосували -0</w:t>
            </w:r>
          </w:p>
        </w:tc>
      </w:tr>
      <w:tr w:rsidR="00437AB5" w:rsidRPr="00437AB5" w:rsidTr="002637E4">
        <w:trPr>
          <w:trHeight w:val="2295"/>
        </w:trPr>
        <w:tc>
          <w:tcPr>
            <w:tcW w:w="562" w:type="dxa"/>
            <w:tcBorders>
              <w:top w:val="single" w:sz="4" w:space="0" w:color="000000"/>
              <w:left w:val="single" w:sz="4" w:space="0" w:color="000000"/>
              <w:bottom w:val="single" w:sz="4" w:space="0" w:color="000000"/>
              <w:right w:val="single" w:sz="4" w:space="0" w:color="000000"/>
            </w:tcBorders>
            <w:hideMark/>
          </w:tcPr>
          <w:p w:rsidR="00437AB5" w:rsidRPr="00437AB5" w:rsidRDefault="00437AB5" w:rsidP="00437AB5">
            <w:pPr>
              <w:spacing w:after="0" w:line="240" w:lineRule="auto"/>
              <w:jc w:val="right"/>
              <w:rPr>
                <w:rFonts w:ascii="Times New Roman" w:hAnsi="Times New Roman"/>
                <w:sz w:val="18"/>
                <w:szCs w:val="18"/>
                <w:lang w:eastAsia="uk-UA"/>
              </w:rPr>
            </w:pPr>
            <w:r w:rsidRPr="00437AB5">
              <w:rPr>
                <w:rFonts w:ascii="Times New Roman" w:hAnsi="Times New Roman"/>
                <w:sz w:val="18"/>
                <w:szCs w:val="18"/>
                <w:lang w:eastAsia="uk-UA"/>
              </w:rPr>
              <w:lastRenderedPageBreak/>
              <w:t>17</w:t>
            </w:r>
          </w:p>
        </w:tc>
        <w:tc>
          <w:tcPr>
            <w:tcW w:w="3544" w:type="dxa"/>
            <w:tcBorders>
              <w:top w:val="single" w:sz="4" w:space="0" w:color="000000"/>
              <w:left w:val="nil"/>
              <w:bottom w:val="single" w:sz="4" w:space="0" w:color="000000"/>
              <w:right w:val="single" w:sz="4" w:space="0" w:color="000000"/>
            </w:tcBorders>
            <w:hideMark/>
          </w:tcPr>
          <w:p w:rsidR="00437AB5" w:rsidRPr="00C615E1" w:rsidRDefault="00437AB5" w:rsidP="00437AB5">
            <w:pPr>
              <w:spacing w:after="0" w:line="240" w:lineRule="auto"/>
              <w:rPr>
                <w:rFonts w:ascii="Times New Roman" w:hAnsi="Times New Roman"/>
                <w:b/>
                <w:bCs/>
                <w:sz w:val="24"/>
                <w:szCs w:val="24"/>
                <w:lang w:eastAsia="uk-UA"/>
              </w:rPr>
            </w:pPr>
            <w:r w:rsidRPr="00C615E1">
              <w:rPr>
                <w:rFonts w:ascii="Times New Roman" w:hAnsi="Times New Roman"/>
                <w:b/>
                <w:bCs/>
                <w:sz w:val="24"/>
                <w:szCs w:val="24"/>
                <w:lang w:eastAsia="uk-UA"/>
              </w:rPr>
              <w:t>Перелік 20</w:t>
            </w:r>
          </w:p>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у власність Гаражному кооперативу «МОСКВИЧ»</w:t>
            </w:r>
            <w:r w:rsidRPr="00437AB5">
              <w:rPr>
                <w:rFonts w:ascii="Times New Roman" w:hAnsi="Times New Roman"/>
                <w:color w:val="000000"/>
                <w:sz w:val="18"/>
                <w:szCs w:val="18"/>
                <w:lang w:eastAsia="uk-UA"/>
              </w:rPr>
              <w:t xml:space="preserve"> 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Січневого прориву, 29а, орієнтовною площею 0,2783 га, за рахунок земель населеного пункту м. Біла Церква.</w:t>
            </w:r>
          </w:p>
        </w:tc>
        <w:tc>
          <w:tcPr>
            <w:tcW w:w="2410"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 </w:t>
            </w:r>
          </w:p>
        </w:tc>
        <w:tc>
          <w:tcPr>
            <w:tcW w:w="2268"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 (правка УМА від 11.04.18)</w:t>
            </w:r>
          </w:p>
        </w:tc>
        <w:tc>
          <w:tcPr>
            <w:tcW w:w="1276"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 </w:t>
            </w:r>
          </w:p>
        </w:tc>
        <w:tc>
          <w:tcPr>
            <w:tcW w:w="2835"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20"/>
                <w:szCs w:val="20"/>
                <w:lang w:eastAsia="uk-UA"/>
              </w:rPr>
            </w:pPr>
            <w:r w:rsidRPr="00437AB5">
              <w:rPr>
                <w:rFonts w:ascii="Times New Roman" w:hAnsi="Times New Roman"/>
                <w:sz w:val="20"/>
                <w:szCs w:val="20"/>
                <w:lang w:eastAsia="uk-UA"/>
              </w:rPr>
              <w:t>Прийняття рішення в запропонованій редакції призведе до порушення ч.1 ст.41 ЗКУ</w:t>
            </w:r>
          </w:p>
        </w:tc>
        <w:tc>
          <w:tcPr>
            <w:tcW w:w="2268" w:type="dxa"/>
            <w:tcBorders>
              <w:top w:val="single" w:sz="4" w:space="0" w:color="000000"/>
              <w:left w:val="nil"/>
              <w:bottom w:val="single" w:sz="4" w:space="0" w:color="000000"/>
              <w:right w:val="single" w:sz="4" w:space="0" w:color="000000"/>
            </w:tcBorders>
            <w:hideMark/>
          </w:tcPr>
          <w:p w:rsidR="00437AB5" w:rsidRPr="000359BF" w:rsidRDefault="00437AB5" w:rsidP="00437AB5">
            <w:pPr>
              <w:spacing w:after="0" w:line="240" w:lineRule="auto"/>
              <w:rPr>
                <w:rFonts w:ascii="Times New Roman" w:hAnsi="Times New Roman"/>
                <w:b/>
                <w:sz w:val="20"/>
                <w:szCs w:val="20"/>
                <w:lang w:eastAsia="uk-UA"/>
              </w:rPr>
            </w:pPr>
            <w:r w:rsidRPr="000359BF">
              <w:rPr>
                <w:rFonts w:ascii="Times New Roman" w:hAnsi="Times New Roman"/>
                <w:b/>
                <w:sz w:val="20"/>
                <w:szCs w:val="20"/>
              </w:rPr>
              <w:t>Питання залишено на доопрацювання Вовкотрубу В.Г.</w:t>
            </w:r>
          </w:p>
        </w:tc>
      </w:tr>
    </w:tbl>
    <w:p w:rsidR="00437AB5" w:rsidRDefault="00437AB5" w:rsidP="00680C1F">
      <w:pPr>
        <w:jc w:val="both"/>
        <w:rPr>
          <w:rFonts w:ascii="Times New Roman" w:hAnsi="Times New Roman"/>
          <w:b/>
          <w:sz w:val="24"/>
          <w:szCs w:val="24"/>
          <w:lang w:eastAsia="zh-CN"/>
        </w:rPr>
      </w:pPr>
      <w:r>
        <w:rPr>
          <w:rFonts w:ascii="Times New Roman" w:hAnsi="Times New Roman"/>
          <w:b/>
          <w:sz w:val="24"/>
          <w:szCs w:val="24"/>
          <w:lang w:eastAsia="zh-CN"/>
        </w:rPr>
        <w:t>Управління регулювання земельних відносин – з вивчення:</w:t>
      </w:r>
    </w:p>
    <w:tbl>
      <w:tblPr>
        <w:tblW w:w="15304" w:type="dxa"/>
        <w:tblInd w:w="113" w:type="dxa"/>
        <w:tblLook w:val="04A0"/>
      </w:tblPr>
      <w:tblGrid>
        <w:gridCol w:w="421"/>
        <w:gridCol w:w="3969"/>
        <w:gridCol w:w="1465"/>
        <w:gridCol w:w="2078"/>
        <w:gridCol w:w="1560"/>
        <w:gridCol w:w="3120"/>
        <w:gridCol w:w="2691"/>
      </w:tblGrid>
      <w:tr w:rsidR="00437AB5" w:rsidRPr="00437AB5" w:rsidTr="00E5234C">
        <w:trPr>
          <w:trHeight w:val="2174"/>
        </w:trPr>
        <w:tc>
          <w:tcPr>
            <w:tcW w:w="421" w:type="dxa"/>
            <w:tcBorders>
              <w:top w:val="single" w:sz="4" w:space="0" w:color="000000"/>
              <w:left w:val="single" w:sz="4" w:space="0" w:color="000000"/>
              <w:bottom w:val="single" w:sz="4" w:space="0" w:color="000000"/>
              <w:right w:val="single" w:sz="4" w:space="0" w:color="000000"/>
            </w:tcBorders>
            <w:hideMark/>
          </w:tcPr>
          <w:p w:rsidR="00437AB5" w:rsidRPr="00437AB5" w:rsidRDefault="00437AB5" w:rsidP="00437AB5">
            <w:pPr>
              <w:spacing w:after="0" w:line="240" w:lineRule="auto"/>
              <w:jc w:val="right"/>
              <w:rPr>
                <w:rFonts w:ascii="Times New Roman" w:hAnsi="Times New Roman"/>
                <w:sz w:val="18"/>
                <w:szCs w:val="18"/>
                <w:lang w:eastAsia="uk-UA"/>
              </w:rPr>
            </w:pPr>
            <w:r w:rsidRPr="00437AB5">
              <w:rPr>
                <w:rFonts w:ascii="Times New Roman" w:hAnsi="Times New Roman"/>
                <w:sz w:val="18"/>
                <w:szCs w:val="18"/>
                <w:lang w:eastAsia="uk-UA"/>
              </w:rPr>
              <w:t>55</w:t>
            </w:r>
          </w:p>
        </w:tc>
        <w:tc>
          <w:tcPr>
            <w:tcW w:w="3969"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b/>
                <w:bCs/>
                <w:sz w:val="18"/>
                <w:szCs w:val="18"/>
                <w:lang w:eastAsia="uk-UA"/>
              </w:rPr>
              <w:t>Про встановлення земельного сервітуту з фізичною особою-підприємцем Ремінською Іриною Петрівною</w:t>
            </w:r>
            <w:r w:rsidRPr="00437AB5">
              <w:rPr>
                <w:rFonts w:ascii="Times New Roman" w:hAnsi="Times New Roman"/>
                <w:sz w:val="18"/>
                <w:szCs w:val="18"/>
                <w:lang w:eastAsia="uk-UA"/>
              </w:rPr>
              <w:t xml:space="preserve"> для експлуатації та обслуговування кіоску за адресою: вулиця Леся Курбаса, в районі будинку 6/5, площею 0,0015 га  (з них: під тимчасовою спорудою – 0,0009 га, під проїздами, проходами та площадками – 0,0006 га), строком на 3 (три) роки, за рахунок земель населеного пункту м. Біла Церква.</w:t>
            </w:r>
          </w:p>
        </w:tc>
        <w:tc>
          <w:tcPr>
            <w:tcW w:w="1465"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ДС до 05.03.2018, ПП відсутній,  ДИВ ЗАУВАЖЕННЯ ДО П.41</w:t>
            </w:r>
          </w:p>
        </w:tc>
        <w:tc>
          <w:tcPr>
            <w:tcW w:w="2078"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встановлено самовільно</w:t>
            </w:r>
          </w:p>
        </w:tc>
        <w:tc>
          <w:tcPr>
            <w:tcW w:w="1560"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Сплати проведено відповідно до нарахувань</w:t>
            </w:r>
          </w:p>
        </w:tc>
        <w:tc>
          <w:tcPr>
            <w:tcW w:w="3120" w:type="dxa"/>
            <w:tcBorders>
              <w:top w:val="single" w:sz="4" w:space="0" w:color="000000"/>
              <w:left w:val="nil"/>
              <w:bottom w:val="single" w:sz="4" w:space="0" w:color="000000"/>
              <w:right w:val="single" w:sz="4" w:space="0" w:color="000000"/>
            </w:tcBorders>
            <w:hideMark/>
          </w:tcPr>
          <w:p w:rsidR="00437AB5" w:rsidRPr="00437AB5" w:rsidRDefault="00437AB5" w:rsidP="00437AB5">
            <w:pPr>
              <w:spacing w:after="0" w:line="240" w:lineRule="auto"/>
              <w:rPr>
                <w:rFonts w:ascii="Times New Roman" w:hAnsi="Times New Roman"/>
                <w:sz w:val="18"/>
                <w:szCs w:val="18"/>
                <w:lang w:eastAsia="uk-UA"/>
              </w:rPr>
            </w:pPr>
            <w:r w:rsidRPr="00437AB5">
              <w:rPr>
                <w:rFonts w:ascii="Times New Roman" w:hAnsi="Times New Roman"/>
                <w:sz w:val="18"/>
                <w:szCs w:val="18"/>
                <w:lang w:eastAsia="uk-UA"/>
              </w:rPr>
              <w:t>ДИВ. ЗАУВАЖЕННЯ до п.43</w:t>
            </w:r>
          </w:p>
        </w:tc>
        <w:tc>
          <w:tcPr>
            <w:tcW w:w="2691" w:type="dxa"/>
            <w:tcBorders>
              <w:top w:val="single" w:sz="4" w:space="0" w:color="000000"/>
              <w:left w:val="nil"/>
              <w:bottom w:val="single" w:sz="4" w:space="0" w:color="000000"/>
              <w:right w:val="single" w:sz="4" w:space="0" w:color="000000"/>
            </w:tcBorders>
            <w:hideMark/>
          </w:tcPr>
          <w:p w:rsidR="000359BF" w:rsidRPr="006D3E10" w:rsidRDefault="00437AB5" w:rsidP="00437AB5">
            <w:pPr>
              <w:suppressAutoHyphens/>
              <w:spacing w:after="0" w:line="240" w:lineRule="auto"/>
              <w:jc w:val="both"/>
              <w:rPr>
                <w:rFonts w:ascii="Times New Roman" w:hAnsi="Times New Roman"/>
                <w:b/>
                <w:bCs/>
                <w:sz w:val="18"/>
                <w:szCs w:val="18"/>
                <w:lang w:eastAsia="uk-UA"/>
              </w:rPr>
            </w:pPr>
            <w:r w:rsidRPr="00437AB5">
              <w:rPr>
                <w:rFonts w:ascii="Arial" w:hAnsi="Arial" w:cs="Arial"/>
                <w:sz w:val="20"/>
                <w:szCs w:val="20"/>
                <w:lang w:eastAsia="uk-UA"/>
              </w:rPr>
              <w:t> </w:t>
            </w:r>
            <w:r w:rsidRPr="00906BD3">
              <w:rPr>
                <w:rFonts w:ascii="Times New Roman" w:hAnsi="Times New Roman"/>
                <w:b/>
                <w:sz w:val="20"/>
                <w:szCs w:val="20"/>
                <w:lang w:eastAsia="uk-UA"/>
              </w:rPr>
              <w:t xml:space="preserve">Відмовити </w:t>
            </w:r>
            <w:r>
              <w:rPr>
                <w:rFonts w:ascii="Times New Roman" w:hAnsi="Times New Roman"/>
                <w:b/>
                <w:sz w:val="20"/>
                <w:szCs w:val="20"/>
                <w:lang w:eastAsia="uk-UA"/>
              </w:rPr>
              <w:t xml:space="preserve">у встановленні </w:t>
            </w:r>
            <w:r w:rsidR="000359BF" w:rsidRPr="00437AB5">
              <w:rPr>
                <w:rFonts w:ascii="Times New Roman" w:hAnsi="Times New Roman"/>
                <w:b/>
                <w:bCs/>
                <w:sz w:val="18"/>
                <w:szCs w:val="18"/>
                <w:lang w:eastAsia="uk-UA"/>
              </w:rPr>
              <w:t xml:space="preserve">земельного сервітуту </w:t>
            </w:r>
            <w:r w:rsidR="000359BF">
              <w:rPr>
                <w:rFonts w:ascii="Times New Roman" w:hAnsi="Times New Roman"/>
                <w:b/>
                <w:bCs/>
                <w:sz w:val="18"/>
                <w:szCs w:val="18"/>
                <w:lang w:eastAsia="uk-UA"/>
              </w:rPr>
              <w:t xml:space="preserve"> </w:t>
            </w:r>
            <w:r w:rsidR="006D3E10" w:rsidRPr="00E01BF4">
              <w:rPr>
                <w:rFonts w:ascii="Times New Roman" w:hAnsi="Times New Roman"/>
                <w:b/>
                <w:sz w:val="24"/>
                <w:szCs w:val="24"/>
                <w:lang w:eastAsia="ru-RU"/>
              </w:rPr>
              <w:t xml:space="preserve">у </w:t>
            </w:r>
            <w:r w:rsidR="006D3E10" w:rsidRPr="006D3E10">
              <w:rPr>
                <w:rFonts w:ascii="Times New Roman" w:hAnsi="Times New Roman"/>
                <w:b/>
                <w:sz w:val="18"/>
                <w:szCs w:val="18"/>
                <w:lang w:eastAsia="ru-RU"/>
              </w:rPr>
              <w:t>зв’язку з тим, що земельна ділянка не є сформованою відповідно до ч. 4, 5 ст. 79-1 Земельного кодексу України та</w:t>
            </w:r>
            <w:r w:rsidR="006D3E10" w:rsidRPr="006D3E10">
              <w:rPr>
                <w:rFonts w:ascii="Times New Roman" w:hAnsi="Times New Roman"/>
                <w:b/>
                <w:color w:val="000000" w:themeColor="text1"/>
                <w:sz w:val="18"/>
                <w:szCs w:val="18"/>
                <w:lang w:eastAsia="ru-RU"/>
              </w:rPr>
              <w:t xml:space="preserve"> ст. 55-1 Закону України «Про землеустрій» та</w:t>
            </w:r>
            <w:r w:rsidR="006D3E10" w:rsidRPr="006D3E10">
              <w:rPr>
                <w:rFonts w:ascii="Times New Roman" w:hAnsi="Times New Roman"/>
                <w:sz w:val="18"/>
                <w:szCs w:val="18"/>
              </w:rPr>
              <w:t xml:space="preserve"> </w:t>
            </w:r>
            <w:r w:rsidR="006D3E10" w:rsidRPr="006D3E10">
              <w:rPr>
                <w:rFonts w:ascii="Times New Roman" w:hAnsi="Times New Roman"/>
                <w:b/>
                <w:bCs/>
                <w:sz w:val="18"/>
                <w:szCs w:val="18"/>
              </w:rPr>
              <w:t xml:space="preserve">відповідно до вимог підпункту 2.20, 2.30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 №244, а саме: </w:t>
            </w:r>
            <w:r w:rsidR="006D3E10" w:rsidRPr="001E60C2">
              <w:rPr>
                <w:rFonts w:ascii="Times New Roman" w:hAnsi="Times New Roman"/>
                <w:b/>
                <w:sz w:val="18"/>
                <w:szCs w:val="18"/>
                <w:lang w:eastAsia="ru-RU"/>
              </w:rPr>
              <w:t xml:space="preserve">встановлення  ТС  здійснюється  відповідно  до паспорта прив'язки, </w:t>
            </w:r>
            <w:r w:rsidR="006D3E10" w:rsidRPr="006D3E10">
              <w:rPr>
                <w:rFonts w:ascii="Times New Roman" w:hAnsi="Times New Roman"/>
                <w:b/>
                <w:sz w:val="18"/>
                <w:szCs w:val="18"/>
              </w:rPr>
              <w:t>у  разі  закінчення  строку  дії,  анулювання  паспорта прив'язки,   самовільного   встановлення   ТС   така  ТС  підлягає демонтажу</w:t>
            </w:r>
          </w:p>
          <w:p w:rsidR="000359BF" w:rsidRDefault="000359BF" w:rsidP="00437AB5">
            <w:pPr>
              <w:suppressAutoHyphens/>
              <w:spacing w:after="0" w:line="240" w:lineRule="auto"/>
              <w:jc w:val="both"/>
              <w:rPr>
                <w:rFonts w:ascii="Times New Roman" w:hAnsi="Times New Roman"/>
                <w:b/>
                <w:bCs/>
                <w:sz w:val="18"/>
                <w:szCs w:val="18"/>
                <w:lang w:eastAsia="uk-UA"/>
              </w:rPr>
            </w:pPr>
          </w:p>
          <w:p w:rsidR="00437AB5" w:rsidRPr="00906BD3" w:rsidRDefault="00437AB5" w:rsidP="00437AB5">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За –</w:t>
            </w:r>
            <w:r>
              <w:rPr>
                <w:rFonts w:ascii="Times New Roman" w:hAnsi="Times New Roman"/>
                <w:b/>
                <w:sz w:val="18"/>
                <w:szCs w:val="18"/>
                <w:lang w:eastAsia="zh-CN"/>
              </w:rPr>
              <w:t>7</w:t>
            </w:r>
            <w:r w:rsidRPr="00906BD3">
              <w:rPr>
                <w:rFonts w:ascii="Times New Roman" w:hAnsi="Times New Roman"/>
                <w:b/>
                <w:sz w:val="18"/>
                <w:szCs w:val="18"/>
                <w:lang w:eastAsia="zh-CN"/>
              </w:rPr>
              <w:t xml:space="preserve"> , проти –0,</w:t>
            </w:r>
          </w:p>
          <w:p w:rsidR="00437AB5" w:rsidRPr="00906BD3" w:rsidRDefault="00437AB5" w:rsidP="00437AB5">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437AB5" w:rsidRPr="00437AB5" w:rsidRDefault="00437AB5" w:rsidP="00437AB5">
            <w:pPr>
              <w:spacing w:after="0" w:line="240" w:lineRule="auto"/>
              <w:rPr>
                <w:rFonts w:ascii="Arial" w:hAnsi="Arial" w:cs="Arial"/>
                <w:sz w:val="20"/>
                <w:szCs w:val="20"/>
                <w:lang w:eastAsia="uk-UA"/>
              </w:rPr>
            </w:pPr>
            <w:r w:rsidRPr="00906BD3">
              <w:rPr>
                <w:rFonts w:ascii="Times New Roman" w:hAnsi="Times New Roman"/>
                <w:b/>
                <w:sz w:val="18"/>
                <w:szCs w:val="18"/>
                <w:lang w:eastAsia="zh-CN"/>
              </w:rPr>
              <w:t xml:space="preserve"> не голосували -0</w:t>
            </w:r>
          </w:p>
        </w:tc>
      </w:tr>
    </w:tbl>
    <w:p w:rsidR="006D3E10" w:rsidRDefault="006D3E10" w:rsidP="007E1DE8">
      <w:pPr>
        <w:spacing w:after="0"/>
        <w:jc w:val="both"/>
        <w:rPr>
          <w:rFonts w:ascii="Times New Roman" w:hAnsi="Times New Roman"/>
          <w:b/>
          <w:sz w:val="24"/>
          <w:szCs w:val="24"/>
          <w:lang w:eastAsia="ru-RU"/>
        </w:rPr>
      </w:pPr>
    </w:p>
    <w:p w:rsidR="006D3E10" w:rsidRDefault="006D3E10" w:rsidP="007E1DE8">
      <w:pPr>
        <w:spacing w:after="0"/>
        <w:jc w:val="both"/>
        <w:rPr>
          <w:rFonts w:ascii="Times New Roman" w:hAnsi="Times New Roman"/>
          <w:b/>
          <w:sz w:val="24"/>
          <w:szCs w:val="24"/>
          <w:lang w:eastAsia="ru-RU"/>
        </w:rPr>
      </w:pPr>
    </w:p>
    <w:p w:rsidR="000359BF" w:rsidRDefault="005F6A62" w:rsidP="007E1DE8">
      <w:pPr>
        <w:spacing w:after="0"/>
        <w:jc w:val="both"/>
        <w:rPr>
          <w:rFonts w:ascii="Times New Roman" w:hAnsi="Times New Roman"/>
          <w:sz w:val="24"/>
          <w:szCs w:val="24"/>
          <w:lang w:eastAsia="ru-RU"/>
        </w:rPr>
      </w:pPr>
      <w:r w:rsidRPr="008339CE">
        <w:rPr>
          <w:rFonts w:ascii="Times New Roman" w:hAnsi="Times New Roman"/>
          <w:b/>
          <w:sz w:val="24"/>
          <w:szCs w:val="24"/>
          <w:lang w:eastAsia="ru-RU"/>
        </w:rPr>
        <w:t>Борзак О.В. – надати дозвіл на розроблення проекту землеустрою щодо відведення земельної ділянки в оренду під розміщення виробничої бази по пров. Будівельників, 1 ТОВ „Купрум”.</w:t>
      </w:r>
      <w:r>
        <w:rPr>
          <w:rFonts w:ascii="Times New Roman" w:hAnsi="Times New Roman"/>
          <w:sz w:val="24"/>
          <w:szCs w:val="24"/>
          <w:lang w:eastAsia="ru-RU"/>
        </w:rPr>
        <w:t xml:space="preserve"> </w:t>
      </w:r>
    </w:p>
    <w:p w:rsidR="008339CE" w:rsidRDefault="005F6A62" w:rsidP="007E1DE8">
      <w:pPr>
        <w:spacing w:after="0"/>
        <w:jc w:val="both"/>
        <w:rPr>
          <w:rFonts w:ascii="Times New Roman" w:hAnsi="Times New Roman"/>
          <w:sz w:val="24"/>
          <w:szCs w:val="24"/>
          <w:lang w:eastAsia="ru-RU"/>
        </w:rPr>
      </w:pPr>
      <w:r>
        <w:rPr>
          <w:rFonts w:ascii="Times New Roman" w:hAnsi="Times New Roman"/>
          <w:sz w:val="24"/>
          <w:szCs w:val="24"/>
          <w:lang w:eastAsia="ru-RU"/>
        </w:rPr>
        <w:t xml:space="preserve">Знайомить присутніх з змістом Повідомлення про закриття кримінального провадження від 21.08.2017 року </w:t>
      </w:r>
      <w:r w:rsidR="008339CE">
        <w:rPr>
          <w:rFonts w:ascii="Times New Roman" w:hAnsi="Times New Roman"/>
          <w:sz w:val="24"/>
          <w:szCs w:val="24"/>
          <w:lang w:eastAsia="ru-RU"/>
        </w:rPr>
        <w:t xml:space="preserve">та Постановою про закриття кримінального провадження. </w:t>
      </w:r>
    </w:p>
    <w:p w:rsidR="005F6A62" w:rsidRDefault="008339CE" w:rsidP="007E1DE8">
      <w:pPr>
        <w:spacing w:after="0"/>
        <w:jc w:val="both"/>
        <w:rPr>
          <w:rFonts w:ascii="Times New Roman" w:hAnsi="Times New Roman"/>
          <w:sz w:val="24"/>
          <w:szCs w:val="24"/>
          <w:lang w:eastAsia="ru-RU"/>
        </w:rPr>
      </w:pPr>
      <w:r>
        <w:rPr>
          <w:rFonts w:ascii="Times New Roman" w:hAnsi="Times New Roman"/>
          <w:sz w:val="24"/>
          <w:szCs w:val="24"/>
          <w:lang w:eastAsia="ru-RU"/>
        </w:rPr>
        <w:t>Питання залишено на доопрацювання Грисюку С.І. та Тищенку С.А.</w:t>
      </w:r>
      <w:r w:rsidR="005F6A62">
        <w:rPr>
          <w:rFonts w:ascii="Times New Roman" w:hAnsi="Times New Roman"/>
          <w:sz w:val="24"/>
          <w:szCs w:val="24"/>
          <w:lang w:eastAsia="ru-RU"/>
        </w:rPr>
        <w:t xml:space="preserve"> </w:t>
      </w:r>
    </w:p>
    <w:p w:rsidR="007E1DE8" w:rsidRDefault="007E1DE8" w:rsidP="007E1DE8">
      <w:pPr>
        <w:spacing w:after="0"/>
        <w:jc w:val="both"/>
        <w:rPr>
          <w:rFonts w:ascii="Times New Roman" w:hAnsi="Times New Roman"/>
          <w:sz w:val="24"/>
          <w:szCs w:val="24"/>
          <w:lang w:eastAsia="ru-RU"/>
        </w:rPr>
      </w:pPr>
    </w:p>
    <w:p w:rsidR="008339CE" w:rsidRDefault="008339CE" w:rsidP="00680C1F">
      <w:pPr>
        <w:jc w:val="both"/>
        <w:rPr>
          <w:rFonts w:ascii="Times New Roman" w:hAnsi="Times New Roman"/>
          <w:sz w:val="24"/>
          <w:szCs w:val="24"/>
          <w:lang w:eastAsia="zh-CN"/>
        </w:rPr>
      </w:pPr>
      <w:r>
        <w:rPr>
          <w:rFonts w:ascii="Times New Roman" w:hAnsi="Times New Roman"/>
          <w:b/>
          <w:sz w:val="24"/>
          <w:szCs w:val="24"/>
          <w:lang w:eastAsia="zh-CN"/>
        </w:rPr>
        <w:t xml:space="preserve">Геращенко А. – представник юридичного управління – </w:t>
      </w:r>
      <w:r>
        <w:rPr>
          <w:rFonts w:ascii="Times New Roman" w:hAnsi="Times New Roman"/>
          <w:sz w:val="24"/>
          <w:szCs w:val="24"/>
          <w:lang w:eastAsia="zh-CN"/>
        </w:rPr>
        <w:t>з приводу внесення змін до Закону України «Про регулювання містобудівної діяльності», а саме</w:t>
      </w:r>
      <w:r w:rsidR="00362EAF">
        <w:rPr>
          <w:rFonts w:ascii="Times New Roman" w:hAnsi="Times New Roman"/>
          <w:sz w:val="24"/>
          <w:szCs w:val="24"/>
          <w:lang w:eastAsia="zh-CN"/>
        </w:rPr>
        <w:t xml:space="preserve"> до </w:t>
      </w:r>
      <w:r>
        <w:rPr>
          <w:rFonts w:ascii="Times New Roman" w:hAnsi="Times New Roman"/>
          <w:sz w:val="24"/>
          <w:szCs w:val="24"/>
          <w:lang w:eastAsia="zh-CN"/>
        </w:rPr>
        <w:t>п.3</w:t>
      </w:r>
      <w:r w:rsidR="002637E4">
        <w:rPr>
          <w:rFonts w:ascii="Times New Roman" w:hAnsi="Times New Roman"/>
          <w:sz w:val="24"/>
          <w:szCs w:val="24"/>
          <w:lang w:eastAsia="zh-CN"/>
        </w:rPr>
        <w:t xml:space="preserve"> ст.24</w:t>
      </w:r>
      <w:r>
        <w:rPr>
          <w:rFonts w:ascii="Times New Roman" w:hAnsi="Times New Roman"/>
          <w:sz w:val="24"/>
          <w:szCs w:val="24"/>
          <w:lang w:eastAsia="zh-CN"/>
        </w:rPr>
        <w:t>.</w:t>
      </w:r>
    </w:p>
    <w:p w:rsidR="00EB160C" w:rsidRPr="00EB160C" w:rsidRDefault="00EB160C" w:rsidP="00680C1F">
      <w:pPr>
        <w:jc w:val="both"/>
        <w:rPr>
          <w:rFonts w:ascii="Times New Roman" w:hAnsi="Times New Roman"/>
          <w:b/>
          <w:sz w:val="24"/>
          <w:szCs w:val="24"/>
          <w:lang w:eastAsia="zh-CN"/>
        </w:rPr>
      </w:pPr>
      <w:r w:rsidRPr="00EB160C">
        <w:rPr>
          <w:rFonts w:ascii="Times New Roman" w:hAnsi="Times New Roman"/>
          <w:b/>
          <w:sz w:val="24"/>
          <w:szCs w:val="24"/>
          <w:lang w:eastAsia="zh-CN"/>
        </w:rPr>
        <w:t>Перелік 20</w:t>
      </w:r>
    </w:p>
    <w:tbl>
      <w:tblPr>
        <w:tblW w:w="1498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
        <w:gridCol w:w="3805"/>
        <w:gridCol w:w="2551"/>
        <w:gridCol w:w="1560"/>
        <w:gridCol w:w="3133"/>
        <w:gridCol w:w="1773"/>
        <w:gridCol w:w="1746"/>
      </w:tblGrid>
      <w:tr w:rsidR="00EB160C" w:rsidRPr="00EB160C" w:rsidTr="00EB160C">
        <w:trPr>
          <w:trHeight w:val="229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внесення змін в пункт 6 рішення міської ради від 26 травня 2016 року № 175-11-VII «Про оформлення правовстановлюючих документів на земельні ділянки громадянам»</w:t>
            </w:r>
            <w:r w:rsidRPr="00EB160C">
              <w:rPr>
                <w:rFonts w:ascii="Times New Roman" w:hAnsi="Times New Roman"/>
                <w:color w:val="000000"/>
                <w:sz w:val="18"/>
                <w:szCs w:val="18"/>
                <w:lang w:eastAsia="uk-UA"/>
              </w:rPr>
              <w:t>, а саме пункт 6 викласти в наступній редакції: «Особам, зазначеним у додатку 1 та 3 цього рішення, подати на розгляд міської ради належним чином розроблені проекти землеустрою щодо відведення земельних ділянок у власність та оренду.»</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Default="00EB160C" w:rsidP="00EB160C">
            <w:pPr>
              <w:suppressAutoHyphens/>
              <w:spacing w:after="0" w:line="240" w:lineRule="auto"/>
              <w:jc w:val="both"/>
              <w:rPr>
                <w:rFonts w:ascii="Times New Roman" w:hAnsi="Times New Roman"/>
                <w:b/>
                <w:sz w:val="20"/>
                <w:szCs w:val="20"/>
                <w:lang w:eastAsia="uk-UA"/>
              </w:rPr>
            </w:pPr>
            <w:r>
              <w:rPr>
                <w:rFonts w:ascii="Times New Roman" w:hAnsi="Times New Roman"/>
                <w:b/>
                <w:sz w:val="20"/>
                <w:szCs w:val="20"/>
                <w:lang w:eastAsia="uk-UA"/>
              </w:rPr>
              <w:t>Внести зміни</w:t>
            </w:r>
            <w:r w:rsidR="00E5234C">
              <w:rPr>
                <w:rFonts w:ascii="Times New Roman" w:hAnsi="Times New Roman"/>
                <w:b/>
                <w:sz w:val="20"/>
                <w:szCs w:val="20"/>
                <w:lang w:eastAsia="uk-UA"/>
              </w:rPr>
              <w:t xml:space="preserve"> в рішення міської ради </w:t>
            </w:r>
          </w:p>
          <w:p w:rsidR="00E5234C" w:rsidRPr="00906BD3" w:rsidRDefault="00E5234C" w:rsidP="00EB160C">
            <w:pPr>
              <w:suppressAutoHyphens/>
              <w:spacing w:after="0" w:line="240" w:lineRule="auto"/>
              <w:jc w:val="both"/>
              <w:rPr>
                <w:rFonts w:ascii="Times New Roman" w:hAnsi="Times New Roman"/>
                <w:b/>
                <w:sz w:val="18"/>
                <w:szCs w:val="18"/>
                <w:lang w:eastAsia="zh-CN"/>
              </w:rPr>
            </w:pPr>
          </w:p>
          <w:p w:rsidR="00EB160C" w:rsidRPr="00906BD3" w:rsidRDefault="00EB160C" w:rsidP="00EB160C">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За –</w:t>
            </w:r>
            <w:r>
              <w:rPr>
                <w:rFonts w:ascii="Times New Roman" w:hAnsi="Times New Roman"/>
                <w:b/>
                <w:sz w:val="18"/>
                <w:szCs w:val="18"/>
                <w:lang w:eastAsia="zh-CN"/>
              </w:rPr>
              <w:t>7</w:t>
            </w:r>
            <w:r w:rsidRPr="00906BD3">
              <w:rPr>
                <w:rFonts w:ascii="Times New Roman" w:hAnsi="Times New Roman"/>
                <w:b/>
                <w:sz w:val="18"/>
                <w:szCs w:val="18"/>
                <w:lang w:eastAsia="zh-CN"/>
              </w:rPr>
              <w:t xml:space="preserve"> , проти –0,</w:t>
            </w:r>
          </w:p>
          <w:p w:rsidR="00EB160C" w:rsidRPr="00906BD3" w:rsidRDefault="00EB160C" w:rsidP="00EB160C">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EB160C" w:rsidRPr="00EB160C" w:rsidRDefault="00EB160C" w:rsidP="00EB160C">
            <w:pPr>
              <w:spacing w:after="0" w:line="240" w:lineRule="auto"/>
              <w:rPr>
                <w:rFonts w:ascii="Times New Roman" w:hAnsi="Times New Roman"/>
                <w:sz w:val="18"/>
                <w:szCs w:val="18"/>
                <w:lang w:eastAsia="uk-UA"/>
              </w:rPr>
            </w:pPr>
            <w:r w:rsidRPr="00906BD3">
              <w:rPr>
                <w:rFonts w:ascii="Times New Roman" w:hAnsi="Times New Roman"/>
                <w:b/>
                <w:sz w:val="18"/>
                <w:szCs w:val="18"/>
                <w:lang w:eastAsia="zh-CN"/>
              </w:rPr>
              <w:t xml:space="preserve"> не голосували -0</w:t>
            </w:r>
          </w:p>
        </w:tc>
      </w:tr>
      <w:tr w:rsidR="00EB160C" w:rsidRPr="00EB160C" w:rsidTr="002637E4">
        <w:trPr>
          <w:trHeight w:val="979"/>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припинення терміну дії договору оренди землі фізичній особі-підприємцю Борозенець Віті Леонідівні </w:t>
            </w:r>
            <w:r w:rsidRPr="00EB160C">
              <w:rPr>
                <w:rFonts w:ascii="Times New Roman" w:hAnsi="Times New Roman"/>
                <w:color w:val="000000"/>
                <w:sz w:val="18"/>
                <w:szCs w:val="18"/>
                <w:lang w:eastAsia="uk-UA"/>
              </w:rPr>
              <w:t xml:space="preserve">під  розміщення вхідної групи до власного існуючого нежитлового приміщення-перукарні за адресою: вулиця Дачна, 44, приміщення 127, площею 0,0010 га з кадастровим номером: 3210300000:03:017:0049,  який укладений 01 вересня  2017 року №72  на підставі рішення міської ради від 29 червня  2017  року за №995-34-VII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особі-підприємцю Борозенець Віті Леонідівні» та зареєстрований в Державному реєстрі речових прав на нерухоме майно  як інше речове право від 08.09.2017  року № 22304167,  відповідно до п. е) ч. 1 ст. 141 </w:t>
            </w:r>
            <w:r w:rsidRPr="00EB160C">
              <w:rPr>
                <w:rFonts w:ascii="Times New Roman" w:hAnsi="Times New Roman"/>
                <w:color w:val="000000"/>
                <w:sz w:val="18"/>
                <w:szCs w:val="18"/>
                <w:lang w:eastAsia="uk-UA"/>
              </w:rPr>
              <w:lastRenderedPageBreak/>
              <w:t>Земельного кодексу України, а саме: набуття іншою особою права власності на жилий будинок, будівлю або споруду, які розташовані на земельній ділянці.</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lastRenderedPageBreak/>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Default="00EB160C" w:rsidP="00EB160C">
            <w:pPr>
              <w:suppressAutoHyphens/>
              <w:spacing w:after="0" w:line="240" w:lineRule="auto"/>
              <w:jc w:val="both"/>
              <w:rPr>
                <w:rFonts w:ascii="Times New Roman" w:hAnsi="Times New Roman"/>
                <w:b/>
                <w:bCs/>
                <w:sz w:val="18"/>
                <w:szCs w:val="18"/>
                <w:lang w:eastAsia="uk-UA"/>
              </w:rPr>
            </w:pPr>
            <w:r>
              <w:rPr>
                <w:rFonts w:ascii="Times New Roman" w:hAnsi="Times New Roman"/>
                <w:b/>
                <w:sz w:val="20"/>
                <w:szCs w:val="20"/>
                <w:lang w:eastAsia="uk-UA"/>
              </w:rPr>
              <w:t>Припинити термін дії</w:t>
            </w:r>
            <w:r w:rsidR="007E1DE8" w:rsidRPr="00EB160C">
              <w:rPr>
                <w:rFonts w:ascii="Times New Roman" w:hAnsi="Times New Roman"/>
                <w:b/>
                <w:bCs/>
                <w:sz w:val="18"/>
                <w:szCs w:val="18"/>
                <w:lang w:eastAsia="uk-UA"/>
              </w:rPr>
              <w:t xml:space="preserve"> договору оренди землі</w:t>
            </w:r>
          </w:p>
          <w:p w:rsidR="00E5234C" w:rsidRPr="00906BD3" w:rsidRDefault="00E5234C" w:rsidP="00EB160C">
            <w:pPr>
              <w:suppressAutoHyphens/>
              <w:spacing w:after="0" w:line="240" w:lineRule="auto"/>
              <w:jc w:val="both"/>
              <w:rPr>
                <w:rFonts w:ascii="Times New Roman" w:hAnsi="Times New Roman"/>
                <w:b/>
                <w:sz w:val="18"/>
                <w:szCs w:val="18"/>
                <w:lang w:eastAsia="zh-CN"/>
              </w:rPr>
            </w:pPr>
          </w:p>
          <w:p w:rsidR="00EB160C" w:rsidRPr="00906BD3" w:rsidRDefault="00EB160C" w:rsidP="00EB160C">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За –</w:t>
            </w:r>
            <w:r>
              <w:rPr>
                <w:rFonts w:ascii="Times New Roman" w:hAnsi="Times New Roman"/>
                <w:b/>
                <w:sz w:val="18"/>
                <w:szCs w:val="18"/>
                <w:lang w:eastAsia="zh-CN"/>
              </w:rPr>
              <w:t>7</w:t>
            </w:r>
            <w:r w:rsidRPr="00906BD3">
              <w:rPr>
                <w:rFonts w:ascii="Times New Roman" w:hAnsi="Times New Roman"/>
                <w:b/>
                <w:sz w:val="18"/>
                <w:szCs w:val="18"/>
                <w:lang w:eastAsia="zh-CN"/>
              </w:rPr>
              <w:t xml:space="preserve"> , проти –0,</w:t>
            </w:r>
          </w:p>
          <w:p w:rsidR="00EB160C" w:rsidRPr="00906BD3" w:rsidRDefault="00EB160C" w:rsidP="00EB160C">
            <w:pPr>
              <w:suppressAutoHyphens/>
              <w:spacing w:after="0" w:line="240" w:lineRule="auto"/>
              <w:jc w:val="both"/>
              <w:rPr>
                <w:rFonts w:ascii="Times New Roman" w:hAnsi="Times New Roman"/>
                <w:b/>
                <w:sz w:val="18"/>
                <w:szCs w:val="18"/>
                <w:lang w:eastAsia="zh-CN"/>
              </w:rPr>
            </w:pPr>
            <w:r w:rsidRPr="00906BD3">
              <w:rPr>
                <w:rFonts w:ascii="Times New Roman" w:hAnsi="Times New Roman"/>
                <w:b/>
                <w:sz w:val="18"/>
                <w:szCs w:val="18"/>
                <w:lang w:eastAsia="zh-CN"/>
              </w:rPr>
              <w:t xml:space="preserve"> утримались – 0,</w:t>
            </w:r>
          </w:p>
          <w:p w:rsidR="00EB160C" w:rsidRPr="00EB160C" w:rsidRDefault="00EB160C" w:rsidP="00EB160C">
            <w:pPr>
              <w:spacing w:after="0" w:line="240" w:lineRule="auto"/>
              <w:rPr>
                <w:rFonts w:ascii="Times New Roman" w:hAnsi="Times New Roman"/>
                <w:sz w:val="18"/>
                <w:szCs w:val="18"/>
                <w:lang w:eastAsia="uk-UA"/>
              </w:rPr>
            </w:pPr>
            <w:r w:rsidRPr="00906BD3">
              <w:rPr>
                <w:rFonts w:ascii="Times New Roman" w:hAnsi="Times New Roman"/>
                <w:b/>
                <w:sz w:val="18"/>
                <w:szCs w:val="18"/>
                <w:lang w:eastAsia="zh-CN"/>
              </w:rPr>
              <w:t xml:space="preserve"> не голосували -0</w:t>
            </w:r>
          </w:p>
        </w:tc>
      </w:tr>
      <w:tr w:rsidR="00EB160C" w:rsidRPr="00EB160C" w:rsidTr="002637E4">
        <w:trPr>
          <w:trHeight w:val="395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3</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08.09.2017 року №22303520, в оренду </w:t>
            </w:r>
            <w:r w:rsidRPr="00EB160C">
              <w:rPr>
                <w:rFonts w:ascii="Times New Roman" w:hAnsi="Times New Roman"/>
                <w:b/>
                <w:bCs/>
                <w:sz w:val="18"/>
                <w:szCs w:val="18"/>
                <w:lang w:eastAsia="uk-UA"/>
              </w:rPr>
              <w:t>фізичній особі-підприємцю Мокрієнко Юлії Миколаївні</w:t>
            </w:r>
            <w:r w:rsidRPr="00EB160C">
              <w:rPr>
                <w:rFonts w:ascii="Times New Roman" w:hAnsi="Times New Roman"/>
                <w:color w:val="000000"/>
                <w:sz w:val="18"/>
                <w:szCs w:val="18"/>
                <w:lang w:eastAsia="uk-UA"/>
              </w:rPr>
              <w:t>,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вхідної групи до орендованого існуючого нежитлового приміщення-перукарні), площею 0,0010 га  (з них: під спорудою - 0,0010 га)  за адресою: вулиця Дачна, 44, приміщення 127, строком  до 31.12.2020 року, на терміну дії договору оренди нежитлового приміщення. Кадастровий номер: 3210300000:03:017:0049.</w:t>
            </w:r>
          </w:p>
        </w:tc>
        <w:tc>
          <w:tcPr>
            <w:tcW w:w="2551" w:type="dxa"/>
            <w:shd w:val="clear" w:color="FFFFFF" w:fill="FFFFFF"/>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 договір оренди нежитлового приміщення строком  до 31.12.2020 року,  ЗАУВАЖЕННЯ </w:t>
            </w:r>
            <w:r w:rsidRPr="00EB160C">
              <w:rPr>
                <w:rFonts w:ascii="Times New Roman" w:hAnsi="Times New Roman"/>
                <w:color w:val="000000"/>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забудови</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1746" w:type="dxa"/>
          </w:tcPr>
          <w:p w:rsidR="00EB160C" w:rsidRDefault="00EB160C" w:rsidP="00EB160C">
            <w:pPr>
              <w:suppressAutoHyphens/>
              <w:spacing w:after="0" w:line="240" w:lineRule="auto"/>
              <w:jc w:val="both"/>
              <w:rPr>
                <w:rFonts w:ascii="Times New Roman" w:hAnsi="Times New Roman"/>
                <w:b/>
                <w:color w:val="000000"/>
                <w:sz w:val="18"/>
                <w:szCs w:val="18"/>
                <w:lang w:eastAsia="uk-UA"/>
              </w:rPr>
            </w:pPr>
            <w:r w:rsidRPr="00B46493">
              <w:rPr>
                <w:rFonts w:ascii="Times New Roman" w:hAnsi="Times New Roman"/>
                <w:b/>
                <w:sz w:val="18"/>
                <w:szCs w:val="18"/>
                <w:lang w:eastAsia="uk-UA"/>
              </w:rPr>
              <w:t xml:space="preserve">Передати в оренду </w:t>
            </w:r>
            <w:r w:rsidRPr="00B46493">
              <w:rPr>
                <w:rFonts w:ascii="Times New Roman" w:hAnsi="Times New Roman"/>
                <w:b/>
                <w:color w:val="000000"/>
                <w:sz w:val="18"/>
                <w:szCs w:val="18"/>
                <w:lang w:eastAsia="uk-UA"/>
              </w:rPr>
              <w:t>строком  до 31.12.2020 року, на термін дії договору оренди нежитлового приміщення.</w:t>
            </w:r>
          </w:p>
          <w:p w:rsidR="00E5234C" w:rsidRPr="00B46493" w:rsidRDefault="00E5234C" w:rsidP="00EB160C">
            <w:pPr>
              <w:suppressAutoHyphens/>
              <w:spacing w:after="0" w:line="240" w:lineRule="auto"/>
              <w:jc w:val="both"/>
              <w:rPr>
                <w:rFonts w:ascii="Times New Roman" w:hAnsi="Times New Roman"/>
                <w:b/>
                <w:sz w:val="18"/>
                <w:szCs w:val="18"/>
                <w:lang w:eastAsia="zh-CN"/>
              </w:rPr>
            </w:pP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–7 , проти –0,</w:t>
            </w: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EB160C" w:rsidRDefault="00EB160C" w:rsidP="00EB160C">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-0</w:t>
            </w:r>
          </w:p>
        </w:tc>
      </w:tr>
      <w:tr w:rsidR="00EB160C" w:rsidRPr="00EB160C" w:rsidTr="002637E4">
        <w:trPr>
          <w:trHeight w:val="979"/>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4</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передачу земельної ділянки комунальної власності в оренду ПРИВАТНОМУ ПІДПРИЄМСТВУ «ФАНГ» </w:t>
            </w:r>
            <w:r w:rsidRPr="00EB160C">
              <w:rPr>
                <w:rFonts w:ascii="Times New Roman" w:hAnsi="Times New Roman"/>
                <w:color w:val="000000"/>
                <w:sz w:val="18"/>
                <w:szCs w:val="18"/>
                <w:lang w:eastAsia="uk-UA"/>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№1 в нежитловій будівлі літера «Ч-2»), на підставі розробленої технічної документації із землеустрою щодо поділу земельної ділянки,  площею 0,01616 га (з них: під капітальною забудовою - 0,0539 га, під проїздами, проходами та площадками – 0,1077) за адресою: бульвар Михайла Грушевського, 13, строком на 5 (п’ять) років. Кадастровий номер: 3210300000:04:004:0079.</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ЗАУВАЖЕННЯ </w:t>
            </w:r>
            <w:r w:rsidRPr="00EB160C">
              <w:rPr>
                <w:rFonts w:ascii="Times New Roman" w:hAnsi="Times New Roman"/>
                <w:color w:val="000000"/>
                <w:sz w:val="18"/>
                <w:szCs w:val="18"/>
                <w:lang w:eastAsia="uk-UA"/>
              </w:rP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EB160C">
              <w:rPr>
                <w:rFonts w:ascii="Times New Roman" w:hAnsi="Times New Roman"/>
                <w:b/>
                <w:bCs/>
                <w:sz w:val="18"/>
                <w:szCs w:val="18"/>
                <w:lang w:eastAsia="uk-UA"/>
              </w:rPr>
              <w:t xml:space="preserve"> Відповідно до документів наданих до заяви ПРИВАТНЕ ПІДПРИЄМСТВО «ФАНГ»  є власником нежитлового приміщення №1 в нежитловій будівлі літера «Ч-2», за адресою: бульвар Михайла Грушевського, 13,  </w:t>
            </w:r>
            <w:r w:rsidRPr="00EB160C">
              <w:rPr>
                <w:rFonts w:ascii="Times New Roman" w:hAnsi="Times New Roman"/>
                <w:b/>
                <w:bCs/>
                <w:sz w:val="18"/>
                <w:szCs w:val="18"/>
                <w:lang w:eastAsia="uk-UA"/>
              </w:rPr>
              <w:lastRenderedPageBreak/>
              <w:t>а не будинку, будівлі або споруди.</w:t>
            </w:r>
            <w:r w:rsidRPr="00EB160C">
              <w:rPr>
                <w:rFonts w:ascii="Times New Roman" w:hAnsi="Times New Roman"/>
                <w:color w:val="000000"/>
                <w:sz w:val="18"/>
                <w:szCs w:val="18"/>
                <w:lang w:eastAsia="uk-UA"/>
              </w:rPr>
              <w:t>Прийняття рішення в такій редакції призведе до порушення  ч.2 ст. 120 ЗКУ.</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lastRenderedPageBreak/>
              <w:t>Відсутній план зонування та детальний план території. ГП: територія існуючих промислових підприємств</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ч.2 ст. 120 ЗКУ</w:t>
            </w:r>
          </w:p>
        </w:tc>
        <w:tc>
          <w:tcPr>
            <w:tcW w:w="1746" w:type="dxa"/>
          </w:tcPr>
          <w:p w:rsidR="00EB160C" w:rsidRDefault="00EB160C" w:rsidP="00EB160C">
            <w:pPr>
              <w:suppressAutoHyphens/>
              <w:spacing w:after="0" w:line="240" w:lineRule="auto"/>
              <w:jc w:val="both"/>
              <w:rPr>
                <w:rFonts w:ascii="Times New Roman" w:hAnsi="Times New Roman"/>
                <w:b/>
                <w:color w:val="000000"/>
                <w:sz w:val="18"/>
                <w:szCs w:val="18"/>
                <w:lang w:eastAsia="uk-UA"/>
              </w:rPr>
            </w:pPr>
            <w:r w:rsidRPr="00B46493">
              <w:rPr>
                <w:rFonts w:ascii="Times New Roman" w:hAnsi="Times New Roman"/>
                <w:b/>
                <w:sz w:val="18"/>
                <w:szCs w:val="18"/>
                <w:lang w:eastAsia="uk-UA"/>
              </w:rPr>
              <w:t xml:space="preserve">Передати в оренду </w:t>
            </w:r>
            <w:r w:rsidR="00CF6342" w:rsidRPr="00B46493">
              <w:rPr>
                <w:rFonts w:ascii="Times New Roman" w:hAnsi="Times New Roman"/>
                <w:b/>
                <w:color w:val="000000"/>
                <w:sz w:val="18"/>
                <w:szCs w:val="18"/>
                <w:lang w:eastAsia="uk-UA"/>
              </w:rPr>
              <w:t>строком на 5 (п’ять) років</w:t>
            </w:r>
          </w:p>
          <w:p w:rsidR="00E5234C" w:rsidRPr="00B46493" w:rsidRDefault="00E5234C" w:rsidP="00EB160C">
            <w:pPr>
              <w:suppressAutoHyphens/>
              <w:spacing w:after="0" w:line="240" w:lineRule="auto"/>
              <w:jc w:val="both"/>
              <w:rPr>
                <w:rFonts w:ascii="Times New Roman" w:hAnsi="Times New Roman"/>
                <w:b/>
                <w:color w:val="000000"/>
                <w:sz w:val="18"/>
                <w:szCs w:val="18"/>
                <w:lang w:eastAsia="uk-UA"/>
              </w:rPr>
            </w:pP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–7 , проти –0,</w:t>
            </w: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EB160C" w:rsidP="00EB160C">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-0</w:t>
            </w:r>
          </w:p>
        </w:tc>
      </w:tr>
      <w:tr w:rsidR="00EB160C" w:rsidRPr="00EB160C" w:rsidTr="00EB160C">
        <w:trPr>
          <w:trHeight w:val="484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5</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передачу земельної ділянки комунальної власності в оренду в рівних долях, ПРИВАТНОМУ ПІДПРИЄМСТВУ «ФАНГ» та фізичній особі-підприємцю Олійник Світлані Анатоліївні</w:t>
            </w:r>
            <w:r w:rsidRPr="00EB160C">
              <w:rPr>
                <w:rFonts w:ascii="Times New Roman" w:hAnsi="Times New Roman"/>
                <w:color w:val="000000"/>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нежитлового приміщення №1 в нежитловій будівлі літера «Ч-2» та частині нежитлової будівлі літера «Ч»), на підставі розробленої технічної документації із землеустрою щодо поділу земельної ділянки,  площею 0,0975 га (з них: під капітальною забудовою - 0,0283 га, під проїздами, проходами та площадками – 0,0692) за адресою: бульвар Михайла Грушевського, 13, строком на 5 (п’ять) років. Кадастровий номер: 3210300000:04:004:0078.</w:t>
            </w:r>
            <w:r w:rsidRPr="00EB160C">
              <w:rPr>
                <w:rFonts w:ascii="Times New Roman" w:hAnsi="Times New Roman"/>
                <w:color w:val="000000"/>
                <w:sz w:val="18"/>
                <w:szCs w:val="18"/>
                <w:lang w:eastAsia="uk-UA"/>
              </w:rPr>
              <w:br w:type="page"/>
            </w:r>
            <w:r w:rsidRPr="00EB160C">
              <w:rPr>
                <w:rFonts w:ascii="Times New Roman" w:hAnsi="Times New Roman"/>
                <w:color w:val="000000"/>
                <w:sz w:val="18"/>
                <w:szCs w:val="18"/>
                <w:lang w:eastAsia="uk-UA"/>
              </w:rPr>
              <w:br w:type="page"/>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ЗАУВАЖЕННЯ</w:t>
            </w:r>
            <w:r w:rsidRPr="00EB160C">
              <w:rPr>
                <w:rFonts w:ascii="Times New Roman" w:hAnsi="Times New Roman"/>
                <w:color w:val="000000"/>
                <w:sz w:val="18"/>
                <w:szCs w:val="18"/>
                <w:lang w:eastAsia="uk-UA"/>
              </w:rPr>
              <w:t xml:space="preserve"> 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EB160C">
              <w:rPr>
                <w:rFonts w:ascii="Times New Roman" w:hAnsi="Times New Roman"/>
                <w:color w:val="000000"/>
                <w:sz w:val="18"/>
                <w:szCs w:val="18"/>
                <w:lang w:eastAsia="uk-UA"/>
              </w:rPr>
              <w:br w:type="page"/>
            </w:r>
            <w:r w:rsidRPr="00EB160C">
              <w:rPr>
                <w:rFonts w:ascii="Times New Roman" w:hAnsi="Times New Roman"/>
                <w:b/>
                <w:bCs/>
                <w:sz w:val="18"/>
                <w:szCs w:val="18"/>
                <w:lang w:eastAsia="uk-UA"/>
              </w:rPr>
              <w:t>Відповідно до документів наданих до заяви ПРИВАТНЕ ПІДПРИЄМСТВО «ФАНГ»   та фізична особа-підприємець Олійник Світлана Анатоліївна є власниками  нежитлового приміщення №1 в нежитловій будівлі літера «Ч-2» та частині нежитлової будівлі літера «Ч», за адресою: бульвар Михайла Грушевського, 13,  а не будинку, будівлі або споруди.</w:t>
            </w:r>
            <w:r w:rsidRPr="00EB160C">
              <w:rPr>
                <w:rFonts w:ascii="Times New Roman" w:hAnsi="Times New Roman"/>
                <w:color w:val="000000"/>
                <w:sz w:val="18"/>
                <w:szCs w:val="18"/>
                <w:lang w:eastAsia="uk-UA"/>
              </w:rPr>
              <w:br w:type="page"/>
              <w:t>Прийняття рішення в такій редакції призведе до порушення  ч.2 ст. 120 ЗКУ.</w:t>
            </w:r>
            <w:r w:rsidRPr="00EB160C">
              <w:rPr>
                <w:rFonts w:ascii="Times New Roman" w:hAnsi="Times New Roman"/>
                <w:color w:val="000000"/>
                <w:sz w:val="18"/>
                <w:szCs w:val="18"/>
                <w:lang w:eastAsia="uk-UA"/>
              </w:rPr>
              <w:br w:type="page"/>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існуючих промислових підприємств</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ч.2 ст. 120 ЗКУ</w:t>
            </w:r>
          </w:p>
        </w:tc>
        <w:tc>
          <w:tcPr>
            <w:tcW w:w="1746" w:type="dxa"/>
          </w:tcPr>
          <w:p w:rsidR="00EB160C" w:rsidRDefault="00EB160C" w:rsidP="00EB160C">
            <w:pPr>
              <w:suppressAutoHyphens/>
              <w:spacing w:after="0" w:line="240" w:lineRule="auto"/>
              <w:jc w:val="both"/>
              <w:rPr>
                <w:rFonts w:ascii="Times New Roman" w:hAnsi="Times New Roman"/>
                <w:b/>
                <w:color w:val="000000"/>
                <w:sz w:val="18"/>
                <w:szCs w:val="18"/>
                <w:lang w:eastAsia="uk-UA"/>
              </w:rPr>
            </w:pPr>
            <w:r w:rsidRPr="00B46493">
              <w:rPr>
                <w:rFonts w:ascii="Times New Roman" w:hAnsi="Times New Roman"/>
                <w:b/>
                <w:sz w:val="18"/>
                <w:szCs w:val="18"/>
                <w:lang w:eastAsia="uk-UA"/>
              </w:rPr>
              <w:t xml:space="preserve">Передати в оренду </w:t>
            </w:r>
            <w:r w:rsidR="00CF6342" w:rsidRPr="00B46493">
              <w:rPr>
                <w:rFonts w:ascii="Times New Roman" w:hAnsi="Times New Roman"/>
                <w:b/>
                <w:color w:val="000000"/>
                <w:sz w:val="18"/>
                <w:szCs w:val="18"/>
                <w:lang w:eastAsia="uk-UA"/>
              </w:rPr>
              <w:t>строком на 5 (п’ять) років</w:t>
            </w:r>
          </w:p>
          <w:p w:rsidR="00E5234C" w:rsidRPr="00B46493" w:rsidRDefault="00E5234C" w:rsidP="00EB160C">
            <w:pPr>
              <w:suppressAutoHyphens/>
              <w:spacing w:after="0" w:line="240" w:lineRule="auto"/>
              <w:jc w:val="both"/>
              <w:rPr>
                <w:rFonts w:ascii="Times New Roman" w:hAnsi="Times New Roman"/>
                <w:color w:val="000000"/>
                <w:sz w:val="18"/>
                <w:szCs w:val="18"/>
                <w:lang w:eastAsia="uk-UA"/>
              </w:rPr>
            </w:pP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–7 , проти –0,</w:t>
            </w: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EB160C" w:rsidP="00EB160C">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-0</w:t>
            </w:r>
          </w:p>
        </w:tc>
      </w:tr>
      <w:tr w:rsidR="00EB160C" w:rsidRPr="00EB160C" w:rsidTr="00EB160C">
        <w:trPr>
          <w:trHeight w:val="331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6</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Про передачу земельної ділянки комунальної власності</w:t>
            </w:r>
            <w:r w:rsidRPr="00EB160C">
              <w:rPr>
                <w:rFonts w:ascii="Times New Roman" w:hAnsi="Times New Roman"/>
                <w:sz w:val="18"/>
                <w:szCs w:val="18"/>
                <w:lang w:eastAsia="uk-UA"/>
              </w:rPr>
              <w:br/>
              <w:t xml:space="preserve"> право власності на яку зареєстровано у Державному реєстрі речових прав на нерухоме майно від 14.01.2015 року №8404555, в оренду</w:t>
            </w:r>
            <w:r w:rsidRPr="00EB160C">
              <w:rPr>
                <w:rFonts w:ascii="Times New Roman" w:hAnsi="Times New Roman"/>
                <w:b/>
                <w:bCs/>
                <w:sz w:val="18"/>
                <w:szCs w:val="18"/>
                <w:lang w:eastAsia="uk-UA"/>
              </w:rPr>
              <w:t xml:space="preserve"> фізичній особі-підприємцю Шацькій Людмилі Павлівні,</w:t>
            </w:r>
            <w:r w:rsidRPr="00EB160C">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в складі зупинки громадського транспорту), площею 0,0038 га  (з них: під тимчасовою спорудою -0,0007 га,  під проїздами, проходами та площадками – 0,0031 га,) за  адресою:  бульвар Михайла Грушевського, в районі житлового будинку №4,  строком на 3 (три) роки. Кадастровий номер: 3210300000:04:006:0078.</w:t>
            </w:r>
          </w:p>
        </w:tc>
        <w:tc>
          <w:tcPr>
            <w:tcW w:w="2551"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  ПП до 31.12.2018 року ЗАУВАЖЕННЯ </w:t>
            </w:r>
            <w:r w:rsidRPr="00EB160C">
              <w:rPr>
                <w:rFonts w:ascii="Times New Roman" w:hAnsi="Times New Roman"/>
                <w:color w:val="000000"/>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60"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sz w:val="18"/>
                <w:szCs w:val="18"/>
                <w:lang w:eastAsia="uk-UA"/>
              </w:rPr>
              <w:br/>
            </w:r>
            <w:r w:rsidRPr="00EB160C">
              <w:rPr>
                <w:rFonts w:ascii="Times New Roman" w:hAnsi="Times New Roman"/>
                <w:sz w:val="18"/>
                <w:szCs w:val="18"/>
                <w:lang w:eastAsia="uk-UA"/>
              </w:rPr>
              <w:br/>
              <w:t>Місце</w:t>
            </w:r>
            <w:r w:rsidRPr="00EB160C">
              <w:rPr>
                <w:rFonts w:ascii="Times New Roman" w:hAnsi="Times New Roman"/>
                <w:sz w:val="18"/>
                <w:szCs w:val="18"/>
                <w:lang w:eastAsia="uk-UA"/>
              </w:rPr>
              <w:br/>
              <w:t>розміщення групи МАФ №95 згідно комплексної схеми. ПП ТС по 15.01.18 року</w:t>
            </w:r>
            <w:r w:rsidRPr="00EB160C">
              <w:rPr>
                <w:rFonts w:ascii="Times New Roman" w:hAnsi="Times New Roman"/>
                <w:sz w:val="18"/>
                <w:szCs w:val="18"/>
                <w:lang w:eastAsia="uk-UA"/>
              </w:rPr>
              <w:br/>
            </w:r>
            <w:r w:rsidRPr="00EB160C">
              <w:rPr>
                <w:rFonts w:ascii="Times New Roman" w:hAnsi="Times New Roman"/>
                <w:sz w:val="18"/>
                <w:szCs w:val="18"/>
                <w:lang w:eastAsia="uk-UA"/>
              </w:rPr>
              <w:br/>
            </w:r>
            <w:r w:rsidRPr="00EB160C">
              <w:rPr>
                <w:rFonts w:ascii="Times New Roman" w:hAnsi="Times New Roman"/>
                <w:sz w:val="18"/>
                <w:szCs w:val="18"/>
                <w:lang w:eastAsia="uk-UA"/>
              </w:rPr>
              <w:br/>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Сплати проведено відповідно до нарахувань</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1746" w:type="dxa"/>
          </w:tcPr>
          <w:p w:rsidR="00EB160C" w:rsidRPr="00B46493" w:rsidRDefault="00EB160C" w:rsidP="00CF6342">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 xml:space="preserve">На доопрацюванні Грисюк С.І., Тищенко </w:t>
            </w:r>
            <w:r w:rsidR="00CF6342" w:rsidRPr="00B46493">
              <w:rPr>
                <w:rFonts w:ascii="Times New Roman" w:hAnsi="Times New Roman"/>
                <w:b/>
                <w:sz w:val="18"/>
                <w:szCs w:val="18"/>
                <w:lang w:eastAsia="uk-UA"/>
              </w:rPr>
              <w:t>А.С.</w:t>
            </w:r>
            <w:r w:rsidRPr="00B46493">
              <w:rPr>
                <w:rFonts w:ascii="Times New Roman" w:hAnsi="Times New Roman"/>
                <w:b/>
                <w:sz w:val="18"/>
                <w:szCs w:val="18"/>
                <w:lang w:eastAsia="uk-UA"/>
              </w:rPr>
              <w:t>.</w:t>
            </w:r>
          </w:p>
        </w:tc>
      </w:tr>
      <w:tr w:rsidR="00EB160C" w:rsidRPr="00EB160C" w:rsidTr="00EB160C">
        <w:trPr>
          <w:trHeight w:val="331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7</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передачу земельної ділянки комунальної власності в оренду фізичній особі-підприємцю Школенку Павлу Олександровичу</w:t>
            </w:r>
            <w:r w:rsidRPr="00EB160C">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 з пунктом очікування громадського транспорту «Піонерська»), на підставі розробленої технічної документації із землеустрою щодо встановлення (відновлення) меж земельної ділянки в натурі (на місцевості),  площею 0,0028 га (з них: під тимчасовою спорудою - 0,0011 га, під проїздами, проходами та площадками – 0,0017) за адресою: вулиця Сквирське шосе, строком на 3 (три) роки. Кадастровий номер: 3210300000:03:055:0003.</w:t>
            </w:r>
          </w:p>
        </w:tc>
        <w:tc>
          <w:tcPr>
            <w:tcW w:w="2551"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ПП до 31.12.2018 року ЗАУВАЖЕННЯ </w:t>
            </w:r>
            <w:r w:rsidRPr="00EB160C">
              <w:rPr>
                <w:rFonts w:ascii="Times New Roman" w:hAnsi="Times New Roman"/>
                <w:color w:val="000000"/>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60"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sz w:val="18"/>
                <w:szCs w:val="18"/>
                <w:lang w:eastAsia="uk-UA"/>
              </w:rPr>
              <w:br/>
            </w:r>
            <w:r w:rsidRPr="00EB160C">
              <w:rPr>
                <w:rFonts w:ascii="Times New Roman" w:hAnsi="Times New Roman"/>
                <w:sz w:val="18"/>
                <w:szCs w:val="18"/>
                <w:lang w:eastAsia="uk-UA"/>
              </w:rPr>
              <w:br/>
              <w:t>Місце</w:t>
            </w:r>
            <w:r w:rsidRPr="00EB160C">
              <w:rPr>
                <w:rFonts w:ascii="Times New Roman" w:hAnsi="Times New Roman"/>
                <w:sz w:val="18"/>
                <w:szCs w:val="18"/>
                <w:lang w:eastAsia="uk-UA"/>
              </w:rPr>
              <w:br/>
              <w:t>розміщення групи МАФ №5 згідно комплексної схеми. ПП ТС по 31.12.17 року</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Сплати проведено відповідно до нарахувань</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1746" w:type="dxa"/>
          </w:tcPr>
          <w:p w:rsidR="00EB160C" w:rsidRPr="00B46493" w:rsidRDefault="00EB160C"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На доопрацюванні Леонов С.А.</w:t>
            </w:r>
          </w:p>
        </w:tc>
      </w:tr>
      <w:tr w:rsidR="00EB160C" w:rsidRPr="00EB160C" w:rsidTr="00EB160C">
        <w:trPr>
          <w:trHeight w:val="357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8</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Про поновлення договору оренди землі  від 10 березня 2015 року №36, який зареєстрований в Державному реєстрі речових прав на нерухоме майно, як інше речове право від 30 березня 2015 року №9296278 </w:t>
            </w:r>
            <w:r w:rsidRPr="00EB160C">
              <w:rPr>
                <w:rFonts w:ascii="Times New Roman" w:hAnsi="Times New Roman"/>
                <w:b/>
                <w:bCs/>
                <w:sz w:val="18"/>
                <w:szCs w:val="18"/>
                <w:lang w:eastAsia="uk-UA"/>
              </w:rPr>
              <w:t>фізичній особі-підприємцю Капроненку Олександру Дмитровичу</w:t>
            </w:r>
            <w:r w:rsidRPr="00EB160C">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експлуатації та обслуговування кіоску-майстерні по ремонту взуття) за адресою: вулиця Крижанівського, в районі житлового будинку 17/17, площею 0,0025 га  (з них: під тимчасовою спорудою - 0,0006 га, під проїздами, проходами та площадками -0,0019 га), строком на 3 (три) роки, за рахунок земель населеного пункту м. Біла Церква. Кадастровий номер: 3210300000:02:033:0111.</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ДО закінчився 19 лютого 2018 року, подано заяву на поновлення 15.03.2018 року з додатковою угодою</w:t>
            </w:r>
            <w:r w:rsidRPr="00EB160C">
              <w:rPr>
                <w:rFonts w:ascii="Times New Roman" w:hAnsi="Times New Roman"/>
                <w:color w:val="000000"/>
                <w:sz w:val="18"/>
                <w:szCs w:val="18"/>
                <w:lang w:eastAsia="uk-UA"/>
              </w:rPr>
              <w:t xml:space="preserve"> </w:t>
            </w:r>
            <w:r w:rsidRPr="00EB160C">
              <w:rPr>
                <w:rFonts w:ascii="Times New Roman" w:hAnsi="Times New Roman"/>
                <w:b/>
                <w:bCs/>
                <w:sz w:val="18"/>
                <w:szCs w:val="18"/>
                <w:lang w:eastAsia="uk-UA"/>
              </w:rPr>
              <w:t>ЗАУВАЖЕННЯ!!</w:t>
            </w:r>
            <w:r w:rsidRPr="00EB160C">
              <w:rPr>
                <w:rFonts w:ascii="Times New Roman" w:hAnsi="Times New Roman"/>
                <w:color w:val="000000"/>
                <w:sz w:val="18"/>
                <w:szCs w:val="18"/>
                <w:lang w:eastAsia="uk-UA"/>
              </w:rPr>
              <w:t xml:space="preserve">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60"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sz w:val="18"/>
                <w:szCs w:val="18"/>
                <w:lang w:eastAsia="uk-UA"/>
              </w:rPr>
              <w:br/>
            </w:r>
            <w:r w:rsidRPr="00EB160C">
              <w:rPr>
                <w:rFonts w:ascii="Times New Roman" w:hAnsi="Times New Roman"/>
                <w:sz w:val="18"/>
                <w:szCs w:val="18"/>
                <w:lang w:eastAsia="uk-UA"/>
              </w:rPr>
              <w:br/>
              <w:t>Місце</w:t>
            </w:r>
            <w:r w:rsidRPr="00EB160C">
              <w:rPr>
                <w:rFonts w:ascii="Times New Roman" w:hAnsi="Times New Roman"/>
                <w:sz w:val="18"/>
                <w:szCs w:val="18"/>
                <w:lang w:eastAsia="uk-UA"/>
              </w:rPr>
              <w:br/>
              <w:t>розміщення групи МАФ №13 згідно комплексної схеми. ПП ТС по 18.02.18 року</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1746" w:type="dxa"/>
          </w:tcPr>
          <w:p w:rsidR="00EB160C" w:rsidRPr="00B46493" w:rsidRDefault="00EB160C"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На доопрацюванні Леонов С.А.</w:t>
            </w:r>
          </w:p>
        </w:tc>
      </w:tr>
      <w:tr w:rsidR="00EB160C" w:rsidRPr="00EB160C" w:rsidTr="00EB160C">
        <w:trPr>
          <w:trHeight w:val="357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9</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Поновити договір оренди землі від 03 квітня  2013 року №23, який зареєстрований в Державному реєстрі речових прав на нерухоме майно, як інше речове право від 03 грудня 2013 року №3882495 </w:t>
            </w:r>
            <w:r w:rsidRPr="00EB160C">
              <w:rPr>
                <w:rFonts w:ascii="Times New Roman" w:hAnsi="Times New Roman"/>
                <w:b/>
                <w:bCs/>
                <w:sz w:val="18"/>
                <w:szCs w:val="18"/>
                <w:lang w:eastAsia="uk-UA"/>
              </w:rPr>
              <w:t>Приватному підприємству «ЛПГ-ОЙЛ»</w:t>
            </w:r>
            <w:r w:rsidRPr="00EB160C">
              <w:rPr>
                <w:rFonts w:ascii="Times New Roman" w:hAnsi="Times New Roman"/>
                <w:color w:val="000000"/>
                <w:sz w:val="18"/>
                <w:szCs w:val="18"/>
                <w:lang w:eastAsia="uk-UA"/>
              </w:rPr>
              <w:t xml:space="preserve"> з цільовим призначенням  12.08. Для розміщення та експлуатації будівель і споруд додаткових транспортних послуг та допоміжних операцій (вид використання – для експлуатації та обслуговування автозаправного пункту – нежитлові будівлі літера «Г» та «Т») за адресою: вулиця Першотравнева, 10/28, площею 0,1485 га (з них: під капітальною одноповерховою забудовою – 0,0070 га, під спорудами – 0,0059 га, під проїздами, проходами та площадками – 0,1356 га), строком на 5 (п’ять) років, за рахунок земель населеного пункту м. Біла Церква. Кадастровий номер: 3210300000:04:035:0024.</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автотранспортні підприємства</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EB160C"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Вивчення Самоврядний контроль</w:t>
            </w:r>
          </w:p>
        </w:tc>
      </w:tr>
      <w:tr w:rsidR="00EB160C" w:rsidRPr="00EB160C" w:rsidTr="00EB160C">
        <w:trPr>
          <w:trHeight w:val="331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10</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Про поновлення договору оренди землі  від 27 травня 2013 року №44, який зареєстрований в Державному реєстрі речових прав на нерухоме майно, як інше речове право від 28 травня 2013 року №1099222 </w:t>
            </w:r>
            <w:r w:rsidRPr="00EB160C">
              <w:rPr>
                <w:rFonts w:ascii="Times New Roman" w:hAnsi="Times New Roman"/>
                <w:b/>
                <w:bCs/>
                <w:sz w:val="18"/>
                <w:szCs w:val="18"/>
                <w:lang w:eastAsia="uk-UA"/>
              </w:rPr>
              <w:t>ТОВАРИСТВУ З ОБМЕЖЕНОЮ ВІДПОВІДАЛЬНІСТЮ «ВЕСТ ОЙЛ ГРУП»</w:t>
            </w:r>
            <w:r w:rsidRPr="00EB160C">
              <w:rPr>
                <w:rFonts w:ascii="Times New Roman" w:hAnsi="Times New Roman"/>
                <w:color w:val="000000"/>
                <w:sz w:val="18"/>
                <w:szCs w:val="18"/>
                <w:lang w:eastAsia="uk-UA"/>
              </w:rPr>
              <w:t xml:space="preserve"> з цільовим призначенням  03.07. Для будівництва та обслуговування будівель торгівлі (вид використання – для  будівництва, експлуатації та обслуговування автозаправного комплексу, кафе, ресторану, магазину) за адресою: вулиця Надрічна, біля колишнього ВАТ «Білоцерківський електроремонтний завод», площею 0,1324 га (з них: під проїздами, проходами та площадками - 0,1324 га), строком на 5 (п’ять) років, за рахунок земель населеного пункту м. Біла Церква. Кадастровий номер: 3210300000:04:014:0073.</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Близьке розташування до пам'ятки архітектури. Управлінням архітектури надавався лист</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EB160C" w:rsidP="00CF6342">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 xml:space="preserve">Доопрацювання Грисюк С.І., Тищенко </w:t>
            </w:r>
            <w:r w:rsidR="00CF6342" w:rsidRPr="00B46493">
              <w:rPr>
                <w:rFonts w:ascii="Times New Roman" w:hAnsi="Times New Roman"/>
                <w:b/>
                <w:sz w:val="18"/>
                <w:szCs w:val="18"/>
                <w:lang w:eastAsia="uk-UA"/>
              </w:rPr>
              <w:t>А.С.</w:t>
            </w:r>
          </w:p>
        </w:tc>
      </w:tr>
      <w:tr w:rsidR="00EB160C" w:rsidRPr="00EB160C" w:rsidTr="00EB160C">
        <w:trPr>
          <w:trHeight w:val="255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11</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Дубчаку Роману Олександровичу</w:t>
            </w:r>
            <w:r w:rsidRPr="00EB160C">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Раскової, 31,  площею 0,0192 га, за рахунок земель населеного пункту м. Біла Церква. Кадастровий номер: 3210300000:05:003:0075.</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власність?</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EB160C" w:rsidP="00EB160C">
            <w:pPr>
              <w:suppressAutoHyphens/>
              <w:spacing w:after="0" w:line="240" w:lineRule="auto"/>
              <w:jc w:val="both"/>
              <w:rPr>
                <w:rFonts w:ascii="Times New Roman" w:hAnsi="Times New Roman"/>
                <w:b/>
                <w:bCs/>
                <w:sz w:val="18"/>
                <w:szCs w:val="18"/>
                <w:lang w:eastAsia="uk-UA"/>
              </w:rPr>
            </w:pPr>
            <w:r w:rsidRPr="00B46493">
              <w:rPr>
                <w:rFonts w:ascii="Times New Roman" w:hAnsi="Times New Roman"/>
                <w:b/>
                <w:sz w:val="18"/>
                <w:szCs w:val="18"/>
                <w:lang w:eastAsia="uk-UA"/>
              </w:rPr>
              <w:t>Надати дозвіл</w:t>
            </w:r>
            <w:r w:rsidR="00CF6342" w:rsidRPr="00B46493">
              <w:rPr>
                <w:rFonts w:ascii="Times New Roman" w:hAnsi="Times New Roman"/>
                <w:b/>
                <w:bCs/>
                <w:sz w:val="18"/>
                <w:szCs w:val="18"/>
                <w:lang w:eastAsia="uk-UA"/>
              </w:rPr>
              <w:t xml:space="preserve"> на розроблення технічної документації із землеустрою</w:t>
            </w:r>
          </w:p>
          <w:p w:rsidR="00CF6342" w:rsidRPr="00B46493" w:rsidRDefault="00CF6342" w:rsidP="00EB160C">
            <w:pPr>
              <w:suppressAutoHyphens/>
              <w:spacing w:after="0" w:line="240" w:lineRule="auto"/>
              <w:jc w:val="both"/>
              <w:rPr>
                <w:rFonts w:ascii="Times New Roman" w:hAnsi="Times New Roman"/>
                <w:color w:val="000000"/>
                <w:sz w:val="18"/>
                <w:szCs w:val="18"/>
                <w:lang w:eastAsia="uk-UA"/>
              </w:rPr>
            </w:pP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–7 , проти –0,</w:t>
            </w:r>
          </w:p>
          <w:p w:rsidR="00EB160C" w:rsidRPr="00B46493" w:rsidRDefault="00EB160C" w:rsidP="00EB160C">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EB160C" w:rsidP="00EB160C">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-0</w:t>
            </w:r>
          </w:p>
        </w:tc>
      </w:tr>
      <w:tr w:rsidR="00EB160C" w:rsidRPr="00EB160C" w:rsidTr="00EB160C">
        <w:trPr>
          <w:trHeight w:val="229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12</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r w:rsidR="002637E4">
              <w:rPr>
                <w:rFonts w:ascii="Times New Roman" w:hAnsi="Times New Roman"/>
                <w:b/>
                <w:bCs/>
                <w:sz w:val="18"/>
                <w:szCs w:val="18"/>
                <w:lang w:eastAsia="uk-UA"/>
              </w:rPr>
              <w:t xml:space="preserve"> </w:t>
            </w:r>
            <w:r w:rsidRPr="00EB160C">
              <w:rPr>
                <w:rFonts w:ascii="Times New Roman" w:hAnsi="Times New Roman"/>
                <w:color w:val="000000"/>
                <w:sz w:val="18"/>
                <w:szCs w:val="18"/>
                <w:lang w:eastAsia="uk-UA"/>
              </w:rPr>
              <w:t>з цільовим призначенням 02.03. Для будівництва та обслуговування багатоквартирного житлового будинку за адресою: вулиця Київська, в районі житлового будинку №25, орієнтовною площею 0,2500 га, за рахунок земель населеного пункту м. Біла Церква.</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184E3D"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Денисенко І.О.</w:t>
            </w:r>
          </w:p>
        </w:tc>
      </w:tr>
      <w:tr w:rsidR="00EB160C" w:rsidRPr="00EB160C" w:rsidTr="00EB160C">
        <w:trPr>
          <w:trHeight w:val="306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13</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w:t>
            </w:r>
            <w:r w:rsidRPr="00EB160C">
              <w:rPr>
                <w:rFonts w:ascii="Times New Roman" w:hAnsi="Times New Roman"/>
                <w:color w:val="000000"/>
                <w:sz w:val="18"/>
                <w:szCs w:val="18"/>
                <w:lang w:eastAsia="uk-UA"/>
              </w:rPr>
              <w:t>з цільовим призначенням 03.08. Для будівництва та обслуговування об’єктів туристичної інфраструктури та закладів громадського харчування (вид використання – для будівництва та обслуговування готелю) за адресою: бульвар Олександрійський, в районі будинку №70, орієнтовною площею 0,1000 га, за рахунок земель населеного пункту м. Біла Церква.</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184E3D"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Денисенко І.О.</w:t>
            </w:r>
          </w:p>
        </w:tc>
      </w:tr>
      <w:tr w:rsidR="00EB160C" w:rsidRPr="00EB160C" w:rsidTr="00EB160C">
        <w:trPr>
          <w:trHeight w:val="433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14</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земельних ділянок комунальної власності в оренду Відкритому акціонерному товариству Білоцерківський комбінат «Будіндустрія»</w:t>
            </w:r>
            <w:r w:rsidRPr="00EB160C">
              <w:rPr>
                <w:rFonts w:ascii="Times New Roman" w:hAnsi="Times New Roman"/>
                <w:color w:val="000000"/>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нежитлова будівля літера «4-И», нежитлова будівля літера «5-Ю», нежитлова будівля літера «1-А» та споруди) за адресою: провулок Будівельників, 1, орієнтовною площею 2,0985 га, в складі п’яти земельних ділянок: земельна ділянка площею – 0,0448 га, земельна ділянка площею – 0,5971 га, земельна ділянка площею – 0,0534 га, земельна ділянка площею – 0,3022 га, земельна ділянка площею – 1,1010 га,  за рахунок земель населеного пункту м. Біла Церква.</w:t>
            </w:r>
            <w:r w:rsidRPr="00EB160C">
              <w:rPr>
                <w:rFonts w:ascii="Times New Roman" w:hAnsi="Times New Roman"/>
                <w:color w:val="000000"/>
                <w:sz w:val="18"/>
                <w:szCs w:val="18"/>
                <w:lang w:eastAsia="uk-UA"/>
              </w:rPr>
              <w:br w:type="page"/>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ЗАУВАЖЕННЯ</w:t>
            </w:r>
            <w:r w:rsidRPr="00EB160C">
              <w:rPr>
                <w:rFonts w:ascii="Times New Roman" w:hAnsi="Times New Roman"/>
                <w:color w:val="000000"/>
                <w:sz w:val="18"/>
                <w:szCs w:val="18"/>
                <w:lang w:eastAsia="uk-UA"/>
              </w:rPr>
              <w:t xml:space="preserve">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r w:rsidRPr="00EB160C">
              <w:rPr>
                <w:rFonts w:ascii="Times New Roman" w:hAnsi="Times New Roman"/>
                <w:color w:val="000000"/>
                <w:sz w:val="18"/>
                <w:szCs w:val="18"/>
                <w:lang w:eastAsia="uk-UA"/>
              </w:rPr>
              <w:br w:type="page"/>
            </w:r>
            <w:r w:rsidRPr="00EB160C">
              <w:rPr>
                <w:rFonts w:ascii="Times New Roman" w:hAnsi="Times New Roman"/>
                <w:b/>
                <w:bCs/>
                <w:sz w:val="18"/>
                <w:szCs w:val="18"/>
                <w:lang w:eastAsia="uk-UA"/>
              </w:rPr>
              <w:t>На земельній ділянці площею – 0,5971 га – немає нерухомого майна.</w:t>
            </w:r>
            <w:r w:rsidRPr="00EB160C">
              <w:rPr>
                <w:rFonts w:ascii="Times New Roman" w:hAnsi="Times New Roman"/>
                <w:b/>
                <w:bCs/>
                <w:sz w:val="18"/>
                <w:szCs w:val="18"/>
                <w:lang w:eastAsia="uk-UA"/>
              </w:rPr>
              <w:br w:type="page"/>
              <w:t>На земельній ділянці площею – 0,3022 га – немає нерухомого майна.</w:t>
            </w:r>
            <w:r w:rsidRPr="00EB160C">
              <w:rPr>
                <w:rFonts w:ascii="Times New Roman" w:hAnsi="Times New Roman"/>
                <w:b/>
                <w:bCs/>
                <w:sz w:val="18"/>
                <w:szCs w:val="18"/>
                <w:lang w:eastAsia="uk-UA"/>
              </w:rPr>
              <w:br w:type="page"/>
              <w:t>На земельній  ділянці площею – 0,0534 га – немає нерухомого майна.</w:t>
            </w:r>
            <w:r w:rsidRPr="00EB160C">
              <w:rPr>
                <w:rFonts w:ascii="Times New Roman" w:hAnsi="Times New Roman"/>
                <w:b/>
                <w:bCs/>
                <w:sz w:val="18"/>
                <w:szCs w:val="18"/>
                <w:lang w:eastAsia="uk-UA"/>
              </w:rPr>
              <w:br w:type="page"/>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1746" w:type="dxa"/>
          </w:tcPr>
          <w:p w:rsidR="00EB160C" w:rsidRPr="00B46493" w:rsidRDefault="000F2BD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Мазуревич Д.В.</w:t>
            </w:r>
          </w:p>
        </w:tc>
      </w:tr>
      <w:tr w:rsidR="00EB160C" w:rsidRPr="00EB160C" w:rsidTr="00EB160C">
        <w:trPr>
          <w:trHeight w:val="280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15</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комунальну власність Територіальній громаді сіл, селищ та міст Білоцерківського району в особі Білоцерківської районної ради</w:t>
            </w:r>
            <w:r w:rsidRPr="00EB160C">
              <w:rPr>
                <w:rFonts w:ascii="Times New Roman" w:hAnsi="Times New Roman"/>
                <w:color w:val="000000"/>
                <w:sz w:val="18"/>
                <w:szCs w:val="18"/>
                <w:lang w:eastAsia="uk-UA"/>
              </w:rPr>
              <w:t xml:space="preserve"> з цільовим призначенням 03.01.Для будівництва і обслуговування будівель органів державної влади та місцевого самоврядування (вид використання – для експлуатації та обслуговування нежитлового приміщення та гаражів в нежитловій будівлі літера «Б») за адресою: вулиця Ярослава Мудрого, 2, приміщення 1, орієнтовною площею 0,6194 га, за рахунок земель населеного пункту м. Біла Церква.</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в запропонованій редакції призведе до порушення ч.2 ст.120 ЗКУ</w:t>
            </w:r>
          </w:p>
        </w:tc>
        <w:tc>
          <w:tcPr>
            <w:tcW w:w="1746" w:type="dxa"/>
          </w:tcPr>
          <w:p w:rsidR="00EB160C" w:rsidRPr="00B46493" w:rsidRDefault="000F2BD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Вовкотруб В.Г.</w:t>
            </w:r>
          </w:p>
        </w:tc>
      </w:tr>
      <w:tr w:rsidR="00EB160C" w:rsidRPr="00EB160C" w:rsidTr="00EB160C">
        <w:trPr>
          <w:trHeight w:val="280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16</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w:t>
            </w:r>
            <w:r w:rsidRPr="00EB160C">
              <w:rPr>
                <w:rFonts w:ascii="Times New Roman" w:hAnsi="Times New Roman"/>
                <w:b/>
                <w:bCs/>
                <w:sz w:val="18"/>
                <w:szCs w:val="18"/>
                <w:lang w:eastAsia="uk-UA"/>
              </w:rPr>
              <w:br/>
              <w:t>«Міський центр первинної медико-санітарної допомоги №1»</w:t>
            </w:r>
            <w:r w:rsidRPr="00EB160C">
              <w:rPr>
                <w:rFonts w:ascii="Times New Roman" w:hAnsi="Times New Roman"/>
                <w:color w:val="000000"/>
                <w:sz w:val="18"/>
                <w:szCs w:val="18"/>
                <w:lang w:eastAsia="uk-UA"/>
              </w:rPr>
              <w:t xml:space="preserve"> з цільовим призначенням 03.03. Для будівництва та обслуговування будівель закладів охорони здоров’я та соціальної допомоги   за адресою: вулиця Сквирське шосе, 256, орієнтовною площею 0,2500 га,  за рахунок земель населеного пункту м. Біла Церква.</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0F2BD7" w:rsidRDefault="000F2BD7" w:rsidP="000F2BD7">
            <w:pPr>
              <w:suppressAutoHyphens/>
              <w:spacing w:after="0" w:line="240" w:lineRule="auto"/>
              <w:jc w:val="both"/>
              <w:rPr>
                <w:rFonts w:ascii="Times New Roman" w:hAnsi="Times New Roman"/>
                <w:b/>
                <w:bCs/>
                <w:sz w:val="18"/>
                <w:szCs w:val="18"/>
                <w:lang w:eastAsia="uk-UA"/>
              </w:rPr>
            </w:pPr>
            <w:r w:rsidRPr="00B46493">
              <w:rPr>
                <w:rFonts w:ascii="Times New Roman" w:hAnsi="Times New Roman"/>
                <w:b/>
                <w:sz w:val="18"/>
                <w:szCs w:val="18"/>
                <w:lang w:eastAsia="uk-UA"/>
              </w:rPr>
              <w:t>Надати дозвіл</w:t>
            </w:r>
            <w:r w:rsidR="000359BF" w:rsidRPr="00B46493">
              <w:rPr>
                <w:rFonts w:ascii="Times New Roman" w:hAnsi="Times New Roman"/>
                <w:b/>
                <w:bCs/>
                <w:sz w:val="18"/>
                <w:szCs w:val="18"/>
                <w:lang w:eastAsia="uk-UA"/>
              </w:rPr>
              <w:t xml:space="preserve"> на розроблення проекту землеустрою</w:t>
            </w:r>
          </w:p>
          <w:p w:rsidR="00E5234C" w:rsidRPr="00B46493" w:rsidRDefault="00E5234C" w:rsidP="000F2BD7">
            <w:pPr>
              <w:suppressAutoHyphens/>
              <w:spacing w:after="0" w:line="240" w:lineRule="auto"/>
              <w:jc w:val="both"/>
              <w:rPr>
                <w:rFonts w:ascii="Times New Roman" w:hAnsi="Times New Roman"/>
                <w:color w:val="000000"/>
                <w:sz w:val="18"/>
                <w:szCs w:val="18"/>
                <w:lang w:eastAsia="uk-UA"/>
              </w:rPr>
            </w:pPr>
          </w:p>
          <w:p w:rsidR="000F2BD7" w:rsidRPr="00B46493" w:rsidRDefault="000F2BD7" w:rsidP="000F2BD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За </w:t>
            </w:r>
            <w:r w:rsidRPr="00A66CA8">
              <w:rPr>
                <w:rFonts w:ascii="Times New Roman" w:hAnsi="Times New Roman"/>
                <w:b/>
                <w:sz w:val="18"/>
                <w:szCs w:val="18"/>
                <w:lang w:eastAsia="zh-CN"/>
              </w:rPr>
              <w:t xml:space="preserve">–5 </w:t>
            </w:r>
            <w:r w:rsidRPr="00B46493">
              <w:rPr>
                <w:rFonts w:ascii="Times New Roman" w:hAnsi="Times New Roman"/>
                <w:b/>
                <w:sz w:val="18"/>
                <w:szCs w:val="18"/>
                <w:lang w:eastAsia="zh-CN"/>
              </w:rPr>
              <w:t>, проти –0,</w:t>
            </w:r>
          </w:p>
          <w:p w:rsidR="000F2BD7" w:rsidRPr="00B46493" w:rsidRDefault="000F2BD7" w:rsidP="000F2BD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0F2BD7" w:rsidP="00A66CA8">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A66CA8">
              <w:rPr>
                <w:rFonts w:ascii="Times New Roman" w:hAnsi="Times New Roman"/>
                <w:b/>
                <w:sz w:val="18"/>
                <w:szCs w:val="18"/>
                <w:lang w:eastAsia="zh-CN"/>
              </w:rPr>
              <w:t>2</w:t>
            </w:r>
          </w:p>
        </w:tc>
      </w:tr>
      <w:tr w:rsidR="00EB160C" w:rsidRPr="00EB160C" w:rsidTr="00EB160C">
        <w:trPr>
          <w:trHeight w:val="229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17</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комунальної власності у власність Гаражному кооперативу «МОСКВИЧ»</w:t>
            </w:r>
            <w:r w:rsidRPr="00EB160C">
              <w:rPr>
                <w:rFonts w:ascii="Times New Roman" w:hAnsi="Times New Roman"/>
                <w:color w:val="000000"/>
                <w:sz w:val="18"/>
                <w:szCs w:val="18"/>
                <w:lang w:eastAsia="uk-UA"/>
              </w:rPr>
              <w:t xml:space="preserve"> з цільовим призначенням 02.06. Для колективного гаражного будівництва (вид використання - для експлуатації та обслуговування капітальних гаражів) за адресою: вулиця Січневого прориву, 29а, орієнтовною площею 0,2783 га, за рахунок земель населеного пункту м. Біла Церква.</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 (правка УМА від 11.04.18)</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в запропонованій редакції призведе до порушення ч.1 ст.41 ЗКУ</w:t>
            </w:r>
          </w:p>
        </w:tc>
        <w:tc>
          <w:tcPr>
            <w:tcW w:w="1746" w:type="dxa"/>
          </w:tcPr>
          <w:p w:rsidR="00EB160C" w:rsidRPr="00B46493" w:rsidRDefault="000F2BD7" w:rsidP="000359BF">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Вовкотруб В.Г.</w:t>
            </w:r>
          </w:p>
        </w:tc>
      </w:tr>
      <w:tr w:rsidR="00EB160C" w:rsidRPr="00EB160C" w:rsidTr="00EB160C">
        <w:trPr>
          <w:trHeight w:val="819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18</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власність громадянці Кузнєцовій Юлії Юріївні</w:t>
            </w:r>
            <w:r w:rsidRPr="00EB160C">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Чехова, навпроти будинку №25, орієнтовною площею 0,1000 га, за рахунок земель населеного пункту м. Біла Церква.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ЗАУВАЖЕННЯ</w:t>
            </w:r>
            <w:r w:rsidRPr="00EB160C">
              <w:rPr>
                <w:rFonts w:ascii="Times New Roman" w:hAnsi="Times New Roman"/>
                <w:sz w:val="18"/>
                <w:szCs w:val="18"/>
                <w:lang w:eastAsia="uk-UA"/>
              </w:rPr>
              <w:t xml:space="preserve"> Відповідно до пункту г) частини 1 статті 121 Земельного кодексу України громадяни України мають право на безоплатну передачу їм земельних ділянок із земель державної або комунальної власності для будівництва і обслуговування жилого будинку, господарських будівель і споруд (присадибна ділянка) у селах - не більше 0,25 гектара, в селищах - не більше 0,15 гектара, в містах - не більше 0,10 гектара. Земельна ділянка за адресою: вулиця Чехова, навпроти будинку №25, сформована площею 3,8114 га з кадастровим номером 3210300000:07:009:0101 з цільовим призначенням для будівництва і обслуговування жилого будинку, господарських будівель і споруд (присадибна ділянка).Відповідно до статті  79-1 Закону України «Про Державний земельний кадастр» формування земельної ділянки полягає у визначенні земельної ділянки як об'єкта цивільних прав. Формування земельної ділянки передбачає визначення її площі, меж та внесення інформації про неї до Державного земельного кадастру.</w:t>
            </w:r>
            <w:r w:rsidRPr="00EB160C">
              <w:rPr>
                <w:rFonts w:ascii="Times New Roman" w:hAnsi="Times New Roman"/>
                <w:sz w:val="18"/>
                <w:szCs w:val="18"/>
                <w:lang w:eastAsia="uk-UA"/>
              </w:rPr>
              <w:br w:type="page"/>
              <w:t xml:space="preserve">Формування земельних ділянок здійснюється: у порядку відведення земельних ділянок із земель державної та комунальної власності; шляхом поділу чи об'єднання раніше сформованих земельних ділянок; шляхом визначення меж земельних </w:t>
            </w:r>
            <w:r w:rsidRPr="00EB160C">
              <w:rPr>
                <w:rFonts w:ascii="Times New Roman" w:hAnsi="Times New Roman"/>
                <w:sz w:val="18"/>
                <w:szCs w:val="18"/>
                <w:lang w:eastAsia="uk-UA"/>
              </w:rPr>
              <w:lastRenderedPageBreak/>
              <w:t xml:space="preserve">ділянок державної чи комунальної власності за проектами землеустрою щодо впорядкування територій населених пунктів.Сформовані земельні ділянки підлягають державній реєстрації у Державному земельному кадастрі.Земельна ділянка вважається сформованою з моменту присвоєння їй кадастрового номера. Формування земельних ділянок шляхом поділу та об'єднання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 В зв'язку з вищенаведеним для оформлення земельної ділянки за адресою: вулиця Чехова, навпроти будинку №25, з цільовим призначенням для будівництва багатоповерхових будинків, споруд громадського і медичного призначення, дошкільних та шкільних закладів, центрів дозвілля, </w:t>
            </w:r>
            <w:r w:rsidRPr="00EB160C">
              <w:rPr>
                <w:rFonts w:ascii="Times New Roman" w:hAnsi="Times New Roman"/>
                <w:b/>
                <w:bCs/>
                <w:sz w:val="18"/>
                <w:szCs w:val="18"/>
                <w:lang w:eastAsia="uk-UA"/>
              </w:rPr>
              <w:t xml:space="preserve">необхідно розробити технічну документацію із землеустрою щодо поділу земельної ділянки. </w:t>
            </w:r>
            <w:r w:rsidRPr="00EB160C">
              <w:rPr>
                <w:rFonts w:ascii="Times New Roman" w:hAnsi="Times New Roman"/>
                <w:color w:val="000000"/>
                <w:sz w:val="18"/>
                <w:szCs w:val="18"/>
                <w:lang w:eastAsia="uk-UA"/>
              </w:rPr>
              <w:br w:type="page"/>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lastRenderedPageBreak/>
              <w:t>Детальний план розроблений та затверджений до затвердження ГП. ГП: територія проектної багатоквартирної житлової забудови</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w:t>
            </w:r>
          </w:p>
        </w:tc>
        <w:tc>
          <w:tcPr>
            <w:tcW w:w="1746" w:type="dxa"/>
          </w:tcPr>
          <w:p w:rsidR="00EB160C" w:rsidRPr="00B46493" w:rsidRDefault="000F2BD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управління містобудування та архітектури</w:t>
            </w:r>
          </w:p>
        </w:tc>
      </w:tr>
      <w:tr w:rsidR="00EB160C" w:rsidRPr="00EB160C" w:rsidTr="00EB160C">
        <w:trPr>
          <w:trHeight w:val="204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19</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власність громадянці Янковській Валентині Миколаївні</w:t>
            </w:r>
            <w:r w:rsidRPr="00EB160C">
              <w:rPr>
                <w:rFonts w:ascii="Times New Roman" w:hAnsi="Times New Roman"/>
                <w:color w:val="000000"/>
                <w:sz w:val="18"/>
                <w:szCs w:val="18"/>
                <w:lang w:eastAsia="uk-UA"/>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Євгена Деслава,в районі будинку №80, орієнтовною площею 0,0445 га, за рахунок земель населеного пункту м. Біла Церква.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власність?</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можливе при викоанні ч. 3  ст.24 ЗК "Про регулювання мітобудівної діяльності"</w:t>
            </w:r>
          </w:p>
        </w:tc>
        <w:tc>
          <w:tcPr>
            <w:tcW w:w="1746" w:type="dxa"/>
          </w:tcPr>
          <w:p w:rsidR="00EB160C" w:rsidRPr="00B46493" w:rsidRDefault="000F2BD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Корнійчук В.Л.</w:t>
            </w:r>
          </w:p>
        </w:tc>
      </w:tr>
      <w:tr w:rsidR="00EB160C" w:rsidRPr="00EB160C" w:rsidTr="00EB160C">
        <w:trPr>
          <w:trHeight w:val="178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20</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власність громадянину Росколодьку Ростиславу Васильовичу</w:t>
            </w:r>
            <w:r w:rsidRPr="00EB160C">
              <w:rPr>
                <w:rFonts w:ascii="Times New Roman" w:hAnsi="Times New Roman"/>
                <w:color w:val="000000"/>
                <w:sz w:val="18"/>
                <w:szCs w:val="18"/>
                <w:lang w:eastAsia="uk-UA"/>
              </w:rPr>
              <w:t xml:space="preserve">  з цільовим призначенням 02.05. Для будівництва індивідуального гаража за адресою: вулиця Курсова, 24, гараж №4, орієнтовною площею 0,0023 га, за рахунок земель населеного пункту м. Біла Церква.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власність?</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0F2BD7" w:rsidRDefault="000F2BD7" w:rsidP="000F2BD7">
            <w:pPr>
              <w:suppressAutoHyphens/>
              <w:spacing w:after="0" w:line="240" w:lineRule="auto"/>
              <w:jc w:val="both"/>
              <w:rPr>
                <w:rFonts w:ascii="Times New Roman" w:hAnsi="Times New Roman"/>
                <w:b/>
                <w:bCs/>
                <w:sz w:val="18"/>
                <w:szCs w:val="18"/>
                <w:lang w:eastAsia="uk-UA"/>
              </w:rPr>
            </w:pPr>
            <w:r w:rsidRPr="00B46493">
              <w:rPr>
                <w:rFonts w:ascii="Times New Roman" w:hAnsi="Times New Roman"/>
                <w:b/>
                <w:sz w:val="18"/>
                <w:szCs w:val="18"/>
                <w:lang w:eastAsia="uk-UA"/>
              </w:rPr>
              <w:t>Надати дозвіл</w:t>
            </w:r>
            <w:r w:rsidR="00CF6342" w:rsidRPr="00B46493">
              <w:rPr>
                <w:rFonts w:ascii="Times New Roman" w:hAnsi="Times New Roman"/>
                <w:b/>
                <w:bCs/>
                <w:sz w:val="18"/>
                <w:szCs w:val="18"/>
                <w:lang w:eastAsia="uk-UA"/>
              </w:rPr>
              <w:t xml:space="preserve"> на розроблення проекту землеустрою</w:t>
            </w:r>
          </w:p>
          <w:p w:rsidR="00E5234C" w:rsidRPr="00B46493" w:rsidRDefault="00E5234C" w:rsidP="000F2BD7">
            <w:pPr>
              <w:suppressAutoHyphens/>
              <w:spacing w:after="0" w:line="240" w:lineRule="auto"/>
              <w:jc w:val="both"/>
              <w:rPr>
                <w:rFonts w:ascii="Times New Roman" w:hAnsi="Times New Roman"/>
                <w:color w:val="000000"/>
                <w:sz w:val="18"/>
                <w:szCs w:val="18"/>
                <w:lang w:eastAsia="uk-UA"/>
              </w:rPr>
            </w:pPr>
          </w:p>
          <w:p w:rsidR="000F2BD7" w:rsidRPr="00B46493" w:rsidRDefault="000F2BD7" w:rsidP="000F2BD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w:t>
            </w:r>
            <w:r w:rsidRPr="000117A8">
              <w:rPr>
                <w:rFonts w:ascii="Times New Roman" w:hAnsi="Times New Roman"/>
                <w:b/>
                <w:color w:val="000000" w:themeColor="text1"/>
                <w:sz w:val="18"/>
                <w:szCs w:val="18"/>
                <w:lang w:eastAsia="zh-CN"/>
              </w:rPr>
              <w:t>5</w:t>
            </w:r>
            <w:r w:rsidRPr="00B46493">
              <w:rPr>
                <w:rFonts w:ascii="Times New Roman" w:hAnsi="Times New Roman"/>
                <w:b/>
                <w:sz w:val="18"/>
                <w:szCs w:val="18"/>
                <w:lang w:eastAsia="zh-CN"/>
              </w:rPr>
              <w:t xml:space="preserve"> , проти –0,</w:t>
            </w:r>
          </w:p>
          <w:p w:rsidR="000F2BD7" w:rsidRPr="00B46493" w:rsidRDefault="000F2BD7" w:rsidP="000F2BD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0F2BD7" w:rsidP="000117A8">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0117A8">
              <w:rPr>
                <w:rFonts w:ascii="Times New Roman" w:hAnsi="Times New Roman"/>
                <w:b/>
                <w:sz w:val="18"/>
                <w:szCs w:val="18"/>
                <w:lang w:eastAsia="zh-CN"/>
              </w:rPr>
              <w:t>2</w:t>
            </w:r>
          </w:p>
        </w:tc>
      </w:tr>
      <w:tr w:rsidR="00EB160C" w:rsidRPr="00EB160C" w:rsidTr="00EB160C">
        <w:trPr>
          <w:trHeight w:val="178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21</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проекту землеустрою щодо відведення земельної ділянки у власність громадянці Чуян Вірі Миколаївні</w:t>
            </w:r>
            <w:r w:rsidRPr="00EB160C">
              <w:rPr>
                <w:rFonts w:ascii="Times New Roman" w:hAnsi="Times New Roman"/>
                <w:color w:val="000000"/>
                <w:sz w:val="18"/>
                <w:szCs w:val="18"/>
                <w:lang w:eastAsia="uk-UA"/>
              </w:rPr>
              <w:t xml:space="preserve"> з цільовим призначенням 02.05. Для будівництва індивідуального гаража за адресою: вулиця  Чкалова, 20б, гараж №17, орієнтовною площею 0,0024 га, за рахунок земель населеного пункту м. Біла Церква.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власність?</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0F2BD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Леонов А.С., Грисюк С.І.</w:t>
            </w:r>
          </w:p>
        </w:tc>
      </w:tr>
      <w:tr w:rsidR="00EB160C" w:rsidRPr="00EB160C" w:rsidTr="00EB160C">
        <w:trPr>
          <w:trHeight w:val="280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22</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затвердження проекту землеустрою щодо відведення земельної ділянки  та передачу  земельної ділянки комунальної власності  у спільну часткову власність громадянам Ходаківському Володимиру Онисимовичу  ½ частки земельної ділянки,Мусієнко Світлані Володимирівні  ½ частку земельної ділянки</w:t>
            </w:r>
            <w:r w:rsidRPr="00EB160C">
              <w:rPr>
                <w:rFonts w:ascii="Times New Roman" w:hAnsi="Times New Roman"/>
                <w:color w:val="000000"/>
                <w:sz w:val="18"/>
                <w:szCs w:val="18"/>
                <w:lang w:eastAsia="uk-UA"/>
              </w:rPr>
              <w:t xml:space="preserve">  з цільовим призначенням 01.06. Для колективного садівництва в Білоцерківській міській громадській організації «САДОВЕ ТОВАРИСТВО «ДЕРЖУСТАНОВИ», ділянка №50, площею 0,0512 га, за рахунок земель населеного пункту м. Біла Церква. Кадастровий номер: 3210300000:06:006:0257.</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можливе при викоанні ч. 3  ст.24 ЗК "Про регулювання мітобудівної діяльності"</w:t>
            </w:r>
          </w:p>
        </w:tc>
        <w:tc>
          <w:tcPr>
            <w:tcW w:w="1746" w:type="dxa"/>
          </w:tcPr>
          <w:p w:rsidR="00EB160C" w:rsidRPr="00B46493" w:rsidRDefault="000F2BD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Вовкотруб В.Г.</w:t>
            </w:r>
          </w:p>
        </w:tc>
      </w:tr>
      <w:tr w:rsidR="00EB160C" w:rsidRPr="00EB160C" w:rsidTr="00CF6342">
        <w:trPr>
          <w:trHeight w:val="268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23</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Однорогу Дмитру Івановичу</w:t>
            </w:r>
            <w:r w:rsidRPr="00EB160C">
              <w:rPr>
                <w:rFonts w:ascii="Times New Roman" w:hAnsi="Times New Roman"/>
                <w:color w:val="000000"/>
                <w:sz w:val="18"/>
                <w:szCs w:val="18"/>
                <w:lang w:eastAsia="uk-UA"/>
              </w:rPr>
              <w:t xml:space="preserve"> з цільовим призначенням 02.01.Для будівництва і обслуговування житлового будинку, господарських будівель і споруд (присадибна ділянка)  за адресою: вулиця Івана Кожедуба, 205 а,  площею 0,0489 га, за рахунок земель населеного пункту м. Біла Церква. Кадастровий номер: 3210300000:07:012:0005.</w:t>
            </w:r>
            <w:r w:rsidRPr="00EB160C">
              <w:rPr>
                <w:rFonts w:ascii="Times New Roman" w:hAnsi="Times New Roman"/>
                <w:color w:val="000000"/>
                <w:sz w:val="18"/>
                <w:szCs w:val="18"/>
                <w:lang w:eastAsia="uk-UA"/>
              </w:rPr>
              <w:br w:type="page"/>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xml:space="preserve">власність? </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Прийняття рішення можливе при викоанні ч. 3  ст.24 ЗК "Про регулювання мітобудівної діяльності"</w:t>
            </w:r>
          </w:p>
        </w:tc>
        <w:tc>
          <w:tcPr>
            <w:tcW w:w="1746" w:type="dxa"/>
          </w:tcPr>
          <w:p w:rsidR="00EB160C" w:rsidRPr="00B46493" w:rsidRDefault="002A005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управління регулювання земельних відносин</w:t>
            </w:r>
          </w:p>
        </w:tc>
      </w:tr>
      <w:tr w:rsidR="00EB160C" w:rsidRPr="00EB160C" w:rsidTr="00EB160C">
        <w:trPr>
          <w:trHeight w:val="408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24</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земельних ділянок  в натурі (на місцевості) фізичній особі-підприємцю Дригало Людмилі Борисівні</w:t>
            </w:r>
            <w:r w:rsidRPr="00EB160C">
              <w:rPr>
                <w:rFonts w:ascii="Times New Roman" w:hAnsi="Times New Roman"/>
                <w:color w:val="000000"/>
                <w:sz w:val="18"/>
                <w:szCs w:val="18"/>
                <w:lang w:eastAsia="uk-UA"/>
              </w:rPr>
              <w:t xml:space="preserve"> для експлуатації та обслуговування вхідної групи до власного існуючого нежитлового приміщення – медичного центру «Ренесанс»)за адресою: вулиця Олеся Гончара, 5, приміщення 15, загальною площею 0,0063 га, в складі двох земельних ділянок: земельна ділянка площею – 0,0004 га з кадастровим номером:3210300000:03:004:0067 та земельна ділянка площею – 0,0059 га з кадастровим номером:3210300000:03:004:0066, за рахунок земель населеного пункту м. Біла Церква.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ЗАУВАЖЕНННЯ </w:t>
            </w:r>
            <w:r w:rsidRPr="00EB160C">
              <w:rPr>
                <w:rFonts w:ascii="Times New Roman" w:hAnsi="Times New Roman"/>
                <w:color w:val="000000"/>
                <w:sz w:val="18"/>
                <w:szCs w:val="18"/>
                <w:lang w:eastAsia="uk-UA"/>
              </w:rPr>
              <w:t>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r w:rsidRPr="00EB160C">
              <w:rPr>
                <w:rFonts w:ascii="Times New Roman" w:hAnsi="Times New Roman"/>
                <w:color w:val="000000"/>
                <w:sz w:val="18"/>
                <w:szCs w:val="18"/>
                <w:lang w:eastAsia="uk-UA"/>
              </w:rPr>
              <w:br/>
              <w:t xml:space="preserve">Відповідно до документів наданих до заяви фізична  особа-підприємець Дригало Людмила Борисівна </w:t>
            </w:r>
            <w:r w:rsidRPr="00EB160C">
              <w:rPr>
                <w:rFonts w:ascii="Times New Roman" w:hAnsi="Times New Roman"/>
                <w:b/>
                <w:bCs/>
                <w:sz w:val="18"/>
                <w:szCs w:val="18"/>
                <w:lang w:eastAsia="uk-UA"/>
              </w:rPr>
              <w:t>є власником нежитлового приміщення №15</w:t>
            </w:r>
            <w:r w:rsidRPr="00EB160C">
              <w:rPr>
                <w:rFonts w:ascii="Times New Roman" w:hAnsi="Times New Roman"/>
                <w:color w:val="000000"/>
                <w:sz w:val="18"/>
                <w:szCs w:val="18"/>
                <w:lang w:eastAsia="uk-UA"/>
              </w:rPr>
              <w:t>, з адресою: вулиця Олеся Гончара, 5, а не будинку, будівлі або споруди.</w:t>
            </w:r>
            <w:r w:rsidRPr="00EB160C">
              <w:rPr>
                <w:rFonts w:ascii="Times New Roman" w:hAnsi="Times New Roman"/>
                <w:color w:val="000000"/>
                <w:sz w:val="18"/>
                <w:szCs w:val="18"/>
                <w:lang w:eastAsia="uk-UA"/>
              </w:rPr>
              <w:br/>
              <w:t>Прийняття рішення в такій редакції призведе до порушення  ч.2 ст. 120 ЗКУ.</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ч.2 ст. 120 ЗКУ</w:t>
            </w:r>
          </w:p>
        </w:tc>
        <w:tc>
          <w:tcPr>
            <w:tcW w:w="1746" w:type="dxa"/>
          </w:tcPr>
          <w:p w:rsidR="002A0057" w:rsidRPr="00B46493" w:rsidRDefault="002A0057" w:rsidP="002A0057">
            <w:pPr>
              <w:suppressAutoHyphens/>
              <w:spacing w:after="0" w:line="240" w:lineRule="auto"/>
              <w:jc w:val="both"/>
              <w:rPr>
                <w:rFonts w:ascii="Times New Roman" w:hAnsi="Times New Roman"/>
                <w:b/>
                <w:bCs/>
                <w:sz w:val="18"/>
                <w:szCs w:val="18"/>
                <w:lang w:eastAsia="uk-UA"/>
              </w:rPr>
            </w:pPr>
            <w:r w:rsidRPr="00B46493">
              <w:rPr>
                <w:rFonts w:ascii="Times New Roman" w:hAnsi="Times New Roman"/>
                <w:b/>
                <w:sz w:val="18"/>
                <w:szCs w:val="18"/>
                <w:lang w:eastAsia="uk-UA"/>
              </w:rPr>
              <w:t>Надати дозвіл</w:t>
            </w:r>
            <w:r w:rsidR="00CF6342" w:rsidRPr="00B46493">
              <w:rPr>
                <w:rFonts w:ascii="Times New Roman" w:hAnsi="Times New Roman"/>
                <w:b/>
                <w:bCs/>
                <w:sz w:val="18"/>
                <w:szCs w:val="18"/>
                <w:lang w:eastAsia="uk-UA"/>
              </w:rPr>
              <w:t xml:space="preserve"> дозволу на розроблення технічної документації із землеустрою</w:t>
            </w:r>
          </w:p>
          <w:p w:rsidR="00CF6342" w:rsidRPr="00B46493" w:rsidRDefault="00CF6342" w:rsidP="002A0057">
            <w:pPr>
              <w:suppressAutoHyphens/>
              <w:spacing w:after="0" w:line="240" w:lineRule="auto"/>
              <w:jc w:val="both"/>
              <w:rPr>
                <w:rFonts w:ascii="Times New Roman" w:hAnsi="Times New Roman"/>
                <w:color w:val="000000"/>
                <w:sz w:val="18"/>
                <w:szCs w:val="18"/>
                <w:lang w:eastAsia="uk-UA"/>
              </w:rPr>
            </w:pPr>
          </w:p>
          <w:p w:rsidR="002A0057" w:rsidRPr="00B46493" w:rsidRDefault="002A0057" w:rsidP="002A005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w:t>
            </w:r>
            <w:r w:rsidRPr="00A66CA8">
              <w:rPr>
                <w:rFonts w:ascii="Times New Roman" w:hAnsi="Times New Roman"/>
                <w:b/>
                <w:sz w:val="18"/>
                <w:szCs w:val="18"/>
                <w:lang w:eastAsia="zh-CN"/>
              </w:rPr>
              <w:t>5</w:t>
            </w:r>
            <w:r w:rsidRPr="00B46493">
              <w:rPr>
                <w:rFonts w:ascii="Times New Roman" w:hAnsi="Times New Roman"/>
                <w:b/>
                <w:color w:val="FF0000"/>
                <w:sz w:val="18"/>
                <w:szCs w:val="18"/>
                <w:lang w:eastAsia="zh-CN"/>
              </w:rPr>
              <w:t xml:space="preserve"> </w:t>
            </w:r>
            <w:r w:rsidRPr="00B46493">
              <w:rPr>
                <w:rFonts w:ascii="Times New Roman" w:hAnsi="Times New Roman"/>
                <w:b/>
                <w:sz w:val="18"/>
                <w:szCs w:val="18"/>
                <w:lang w:eastAsia="zh-CN"/>
              </w:rPr>
              <w:t>, проти –0,</w:t>
            </w:r>
          </w:p>
          <w:p w:rsidR="002A0057" w:rsidRPr="00B46493" w:rsidRDefault="002A0057" w:rsidP="002A005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2A0057" w:rsidP="000117A8">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0117A8">
              <w:rPr>
                <w:rFonts w:ascii="Times New Roman" w:hAnsi="Times New Roman"/>
                <w:b/>
                <w:sz w:val="18"/>
                <w:szCs w:val="18"/>
                <w:lang w:eastAsia="zh-CN"/>
              </w:rPr>
              <w:t>2</w:t>
            </w:r>
          </w:p>
        </w:tc>
      </w:tr>
      <w:tr w:rsidR="00EB160C" w:rsidRPr="00EB160C" w:rsidTr="00EB160C">
        <w:trPr>
          <w:trHeight w:val="280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25</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поділу земельної ділянки Товариству  з обмеженою відповідальністю  спеціалізованій ремонтно-будівельній фірмі «Житловик»</w:t>
            </w:r>
            <w:r w:rsidRPr="00EB160C">
              <w:rPr>
                <w:rFonts w:ascii="Times New Roman" w:hAnsi="Times New Roman"/>
                <w:color w:val="000000"/>
                <w:sz w:val="18"/>
                <w:szCs w:val="18"/>
                <w:lang w:eastAsia="uk-UA"/>
              </w:rPr>
              <w:t xml:space="preserve"> площею 0,6574 га з кадастровим номером: 3210300000:03:032:0069 за адресою: вулиця Товарна, 25,  на п’ять окремих земельних ділянок: ділянка площею 0,1296 га, ділянка площею 0,1552 га, ділянка площею 0,1118 га, ділянка площею 0,2530 га та ділянка площею 0,0078 га, без зміни їх цільового призначення для подальшої державної реєстрації земельних ділянок.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Яка мета?</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6A524A" w:rsidP="00F00ECC">
            <w:pPr>
              <w:spacing w:after="0" w:line="240" w:lineRule="auto"/>
              <w:rPr>
                <w:rFonts w:ascii="Times New Roman" w:hAnsi="Times New Roman"/>
                <w:sz w:val="18"/>
                <w:szCs w:val="18"/>
                <w:lang w:eastAsia="uk-UA"/>
              </w:rPr>
            </w:pPr>
            <w:r>
              <w:rPr>
                <w:rFonts w:ascii="Times New Roman" w:hAnsi="Times New Roman"/>
                <w:b/>
                <w:sz w:val="18"/>
                <w:szCs w:val="18"/>
                <w:lang w:eastAsia="uk-UA"/>
              </w:rPr>
              <w:t>Доопрацювання Лєонов А.С., Грисю</w:t>
            </w:r>
            <w:r w:rsidR="00F00ECC">
              <w:rPr>
                <w:rFonts w:ascii="Times New Roman" w:hAnsi="Times New Roman"/>
                <w:b/>
                <w:sz w:val="18"/>
                <w:szCs w:val="18"/>
                <w:lang w:eastAsia="uk-UA"/>
              </w:rPr>
              <w:t>к</w:t>
            </w:r>
            <w:r>
              <w:rPr>
                <w:rFonts w:ascii="Times New Roman" w:hAnsi="Times New Roman"/>
                <w:b/>
                <w:sz w:val="18"/>
                <w:szCs w:val="18"/>
                <w:lang w:eastAsia="uk-UA"/>
              </w:rPr>
              <w:t xml:space="preserve"> С.І.</w:t>
            </w:r>
          </w:p>
        </w:tc>
      </w:tr>
      <w:tr w:rsidR="00EB160C" w:rsidRPr="00EB160C" w:rsidTr="00EB160C">
        <w:trPr>
          <w:trHeight w:val="2550"/>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26</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поділу земельної ділянки фізичній особі-підприємцю  Чепурченку Валентину Павловичу та громадянину Путіну Ігорю Івановичу</w:t>
            </w:r>
            <w:r w:rsidRPr="00EB160C">
              <w:rPr>
                <w:rFonts w:ascii="Times New Roman" w:hAnsi="Times New Roman"/>
                <w:color w:val="000000"/>
                <w:sz w:val="18"/>
                <w:szCs w:val="18"/>
                <w:lang w:eastAsia="uk-UA"/>
              </w:rPr>
              <w:t xml:space="preserve"> площею 0,0857 га з кадастровим номером: 3210300000:03:016:0086 за адресою: бульвар Олександрійський, 175, на дві окремі земельні ділянки: ділянка площею 0,0757 га, ділянка площею 0,0100 га, без зміни їх цільового призначення для подальшої державної реєстрації земельних ділянок.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2A005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Мазуревич Д.В. Самоврядний контроль</w:t>
            </w:r>
          </w:p>
        </w:tc>
      </w:tr>
      <w:tr w:rsidR="00EB160C" w:rsidRPr="00EB160C" w:rsidTr="00EB160C">
        <w:trPr>
          <w:trHeight w:val="229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27</w:t>
            </w:r>
          </w:p>
        </w:tc>
        <w:tc>
          <w:tcPr>
            <w:tcW w:w="3805" w:type="dxa"/>
            <w:hideMark/>
          </w:tcPr>
          <w:p w:rsidR="00EB160C" w:rsidRPr="00EB160C" w:rsidRDefault="00EB160C" w:rsidP="002637E4">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поділу земельної ділянки громадянину Карпенку Сергію Васильовичу</w:t>
            </w:r>
            <w:r w:rsidRPr="00EB160C">
              <w:rPr>
                <w:rFonts w:ascii="Times New Roman" w:hAnsi="Times New Roman"/>
                <w:color w:val="000000"/>
                <w:sz w:val="18"/>
                <w:szCs w:val="18"/>
                <w:lang w:eastAsia="uk-UA"/>
              </w:rPr>
              <w:t xml:space="preserve"> площею 0,1618 га з кадастровим номером: 3210300000:04:002:0020 за адресою: вулиця Шевченка, 137, на дві окремі земельні ділянки: ділянка площею 0,1200 га</w:t>
            </w:r>
            <w:r w:rsidR="002637E4">
              <w:rPr>
                <w:rFonts w:ascii="Times New Roman" w:hAnsi="Times New Roman"/>
                <w:color w:val="000000"/>
                <w:sz w:val="18"/>
                <w:szCs w:val="18"/>
                <w:lang w:eastAsia="uk-UA"/>
              </w:rPr>
              <w:t xml:space="preserve"> для ведення садівництва</w:t>
            </w:r>
            <w:r w:rsidRPr="00EB160C">
              <w:rPr>
                <w:rFonts w:ascii="Times New Roman" w:hAnsi="Times New Roman"/>
                <w:color w:val="000000"/>
                <w:sz w:val="18"/>
                <w:szCs w:val="18"/>
                <w:lang w:eastAsia="uk-UA"/>
              </w:rPr>
              <w:t xml:space="preserve">, ділянка площею 0,0418 </w:t>
            </w:r>
            <w:r w:rsidR="002637E4">
              <w:rPr>
                <w:rFonts w:ascii="Times New Roman" w:hAnsi="Times New Roman"/>
                <w:color w:val="000000"/>
                <w:sz w:val="18"/>
                <w:szCs w:val="18"/>
                <w:lang w:eastAsia="uk-UA"/>
              </w:rPr>
              <w:t>га для городництва</w:t>
            </w:r>
            <w:r w:rsidRPr="00EB160C">
              <w:rPr>
                <w:rFonts w:ascii="Times New Roman" w:hAnsi="Times New Roman"/>
                <w:color w:val="000000"/>
                <w:sz w:val="18"/>
                <w:szCs w:val="18"/>
                <w:lang w:eastAsia="uk-UA"/>
              </w:rPr>
              <w:t>, для подальшої державної реєстрації земельних ділянок.</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A66CA8" w:rsidRPr="00A66CA8" w:rsidRDefault="002A0057" w:rsidP="002637E4">
            <w:pPr>
              <w:pStyle w:val="a8"/>
              <w:ind w:firstLine="113"/>
              <w:contextualSpacing/>
              <w:rPr>
                <w:rFonts w:ascii="Times New Roman" w:hAnsi="Times New Roman"/>
                <w:b/>
                <w:sz w:val="18"/>
                <w:szCs w:val="18"/>
              </w:rPr>
            </w:pPr>
            <w:r w:rsidRPr="00B46493">
              <w:rPr>
                <w:rFonts w:ascii="Times New Roman" w:hAnsi="Times New Roman"/>
                <w:b/>
                <w:sz w:val="18"/>
                <w:szCs w:val="18"/>
                <w:lang w:eastAsia="uk-UA"/>
              </w:rPr>
              <w:t xml:space="preserve">Відмовити </w:t>
            </w:r>
            <w:r w:rsidRPr="00A66CA8">
              <w:rPr>
                <w:rFonts w:ascii="Times New Roman" w:hAnsi="Times New Roman"/>
                <w:b/>
                <w:sz w:val="18"/>
                <w:szCs w:val="18"/>
                <w:lang w:eastAsia="uk-UA"/>
              </w:rPr>
              <w:t>в наданні дозволу</w:t>
            </w:r>
            <w:r w:rsidR="00CF6342" w:rsidRPr="00A66CA8">
              <w:rPr>
                <w:rFonts w:ascii="Times New Roman" w:hAnsi="Times New Roman"/>
                <w:b/>
                <w:sz w:val="18"/>
                <w:szCs w:val="18"/>
                <w:lang w:eastAsia="uk-UA"/>
              </w:rPr>
              <w:t xml:space="preserve"> </w:t>
            </w:r>
            <w:r w:rsidR="00CF6342" w:rsidRPr="00A66CA8">
              <w:rPr>
                <w:rFonts w:ascii="Times New Roman" w:hAnsi="Times New Roman"/>
                <w:b/>
                <w:bCs/>
                <w:sz w:val="18"/>
                <w:szCs w:val="18"/>
                <w:lang w:eastAsia="uk-UA"/>
              </w:rPr>
              <w:t xml:space="preserve">на  розроблення  технічної  документації із землеустрою  </w:t>
            </w:r>
            <w:r w:rsidR="00A66CA8" w:rsidRPr="00A66CA8">
              <w:rPr>
                <w:rFonts w:ascii="Times New Roman" w:hAnsi="Times New Roman"/>
                <w:b/>
                <w:sz w:val="18"/>
                <w:szCs w:val="18"/>
              </w:rPr>
              <w:t xml:space="preserve">відповідно до вимог ч. 6 ст. 79-1 Земельного кодексу України, а саме: формування земельних ділянок шляхом поділу та об'єднання раніше сформованих земельних ділянок, які перебувають у власності або користуванні, без </w:t>
            </w:r>
            <w:r w:rsidR="00A66CA8" w:rsidRPr="00A66CA8">
              <w:rPr>
                <w:rFonts w:ascii="Times New Roman" w:hAnsi="Times New Roman"/>
                <w:b/>
                <w:sz w:val="18"/>
                <w:szCs w:val="18"/>
              </w:rPr>
              <w:lastRenderedPageBreak/>
              <w:t>зміни їх цільового призначення здійснюються за технічною документацією із землеустрою щодо поділу та об'єднання земельних ділянок.</w:t>
            </w:r>
          </w:p>
          <w:p w:rsidR="00E5234C" w:rsidRPr="00B46493" w:rsidRDefault="00E5234C" w:rsidP="002637E4">
            <w:pPr>
              <w:suppressAutoHyphens/>
              <w:spacing w:after="0" w:line="240" w:lineRule="auto"/>
              <w:rPr>
                <w:rFonts w:ascii="Times New Roman" w:hAnsi="Times New Roman"/>
                <w:color w:val="000000"/>
                <w:sz w:val="18"/>
                <w:szCs w:val="18"/>
                <w:lang w:eastAsia="uk-UA"/>
              </w:rPr>
            </w:pPr>
          </w:p>
          <w:p w:rsidR="002A0057" w:rsidRPr="00B46493" w:rsidRDefault="002A0057" w:rsidP="002637E4">
            <w:pPr>
              <w:suppressAutoHyphens/>
              <w:spacing w:after="0" w:line="240" w:lineRule="auto"/>
              <w:rPr>
                <w:rFonts w:ascii="Times New Roman" w:hAnsi="Times New Roman"/>
                <w:b/>
                <w:sz w:val="18"/>
                <w:szCs w:val="18"/>
                <w:lang w:eastAsia="zh-CN"/>
              </w:rPr>
            </w:pPr>
            <w:r w:rsidRPr="00B46493">
              <w:rPr>
                <w:rFonts w:ascii="Times New Roman" w:hAnsi="Times New Roman"/>
                <w:b/>
                <w:sz w:val="18"/>
                <w:szCs w:val="18"/>
                <w:lang w:eastAsia="zh-CN"/>
              </w:rPr>
              <w:t>За –</w:t>
            </w:r>
            <w:r w:rsidRPr="00A66CA8">
              <w:rPr>
                <w:rFonts w:ascii="Times New Roman" w:hAnsi="Times New Roman"/>
                <w:b/>
                <w:sz w:val="18"/>
                <w:szCs w:val="18"/>
                <w:lang w:eastAsia="zh-CN"/>
              </w:rPr>
              <w:t>5</w:t>
            </w:r>
            <w:r w:rsidRPr="00B46493">
              <w:rPr>
                <w:rFonts w:ascii="Times New Roman" w:hAnsi="Times New Roman"/>
                <w:b/>
                <w:color w:val="FF0000"/>
                <w:sz w:val="18"/>
                <w:szCs w:val="18"/>
                <w:lang w:eastAsia="zh-CN"/>
              </w:rPr>
              <w:t xml:space="preserve"> </w:t>
            </w:r>
            <w:r w:rsidRPr="00B46493">
              <w:rPr>
                <w:rFonts w:ascii="Times New Roman" w:hAnsi="Times New Roman"/>
                <w:b/>
                <w:sz w:val="18"/>
                <w:szCs w:val="18"/>
                <w:lang w:eastAsia="zh-CN"/>
              </w:rPr>
              <w:t>, проти –0,</w:t>
            </w:r>
          </w:p>
          <w:p w:rsidR="002A0057" w:rsidRPr="00B46493" w:rsidRDefault="002A0057" w:rsidP="002637E4">
            <w:pPr>
              <w:suppressAutoHyphens/>
              <w:spacing w:after="0" w:line="240" w:lineRule="auto"/>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2A0057" w:rsidP="002637E4">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A66CA8">
              <w:rPr>
                <w:rFonts w:ascii="Times New Roman" w:hAnsi="Times New Roman"/>
                <w:b/>
                <w:sz w:val="18"/>
                <w:szCs w:val="18"/>
                <w:lang w:eastAsia="zh-CN"/>
              </w:rPr>
              <w:t>2</w:t>
            </w:r>
          </w:p>
        </w:tc>
      </w:tr>
      <w:tr w:rsidR="00EB160C" w:rsidRPr="00EB160C" w:rsidTr="00565A42">
        <w:trPr>
          <w:trHeight w:val="2396"/>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28</w:t>
            </w:r>
          </w:p>
        </w:tc>
        <w:tc>
          <w:tcPr>
            <w:tcW w:w="3805"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поділу земельної ділянки фізичній особі – підприємцю Коцелу Костянтину Анатолійовичу</w:t>
            </w:r>
            <w:r w:rsidRPr="00EB160C">
              <w:rPr>
                <w:rFonts w:ascii="Times New Roman" w:hAnsi="Times New Roman"/>
                <w:color w:val="000000"/>
                <w:sz w:val="18"/>
                <w:szCs w:val="18"/>
                <w:lang w:eastAsia="uk-UA"/>
              </w:rPr>
              <w:t xml:space="preserve"> площею 0,3954 га з кадастровим номером: 3210300000:06:036:0019 за адресою: вулиця Сухоярська, 18, на дві окремі земельні ділянки: ділянка площею 0,3072 га, ділянка площею 0,0882 га, без зміни їх цільового призначення для подальшої державної</w:t>
            </w:r>
            <w:r w:rsidR="00565A42">
              <w:rPr>
                <w:rFonts w:ascii="Times New Roman" w:hAnsi="Times New Roman"/>
                <w:color w:val="000000"/>
                <w:sz w:val="18"/>
                <w:szCs w:val="18"/>
                <w:lang w:eastAsia="uk-UA"/>
              </w:rPr>
              <w:t xml:space="preserve"> реєстрації земельних ділянок. </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Сплати проведено відповідно до нарахувань</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2A005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самоврядний контроль</w:t>
            </w:r>
          </w:p>
        </w:tc>
      </w:tr>
      <w:tr w:rsidR="00EB160C" w:rsidRPr="00EB160C" w:rsidTr="00565A42">
        <w:trPr>
          <w:trHeight w:val="2579"/>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29</w:t>
            </w:r>
          </w:p>
        </w:tc>
        <w:tc>
          <w:tcPr>
            <w:tcW w:w="3805" w:type="dxa"/>
            <w:hideMark/>
          </w:tcPr>
          <w:p w:rsidR="00EB160C" w:rsidRPr="00565A42" w:rsidRDefault="00EB160C" w:rsidP="00EB160C">
            <w:pPr>
              <w:spacing w:after="0" w:line="240" w:lineRule="auto"/>
              <w:rPr>
                <w:rFonts w:ascii="Times New Roman" w:hAnsi="Times New Roman"/>
                <w:sz w:val="16"/>
                <w:szCs w:val="16"/>
                <w:lang w:eastAsia="uk-UA"/>
              </w:rPr>
            </w:pPr>
            <w:r w:rsidRPr="00565A42">
              <w:rPr>
                <w:rFonts w:ascii="Times New Roman" w:hAnsi="Times New Roman"/>
                <w:b/>
                <w:bCs/>
                <w:sz w:val="16"/>
                <w:szCs w:val="16"/>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ПРИВАТНОМУ АКЦІОНЕРНОМУ </w:t>
            </w:r>
            <w:r w:rsidRPr="00565A42">
              <w:rPr>
                <w:rFonts w:ascii="Times New Roman" w:hAnsi="Times New Roman"/>
                <w:b/>
                <w:bCs/>
                <w:sz w:val="16"/>
                <w:szCs w:val="16"/>
                <w:lang w:eastAsia="uk-UA"/>
              </w:rPr>
              <w:br w:type="page"/>
              <w:t>ТОВАРИСТВУ «КАТП-1028»</w:t>
            </w:r>
            <w:r w:rsidRPr="00565A42">
              <w:rPr>
                <w:rFonts w:ascii="Times New Roman" w:hAnsi="Times New Roman"/>
                <w:color w:val="000000"/>
                <w:sz w:val="16"/>
                <w:szCs w:val="16"/>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за адресою: вулиця Мережна, 10, площею 2,9211 га, за рахунок земель населеного пункту м. Біла Церква. Кадастровий номер: 3210300000:06:039:0006.</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існуючих комунальних підприємств</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EB160C" w:rsidRPr="00B46493" w:rsidRDefault="002A0057" w:rsidP="00EB160C">
            <w:pPr>
              <w:spacing w:after="0" w:line="240" w:lineRule="auto"/>
              <w:rPr>
                <w:rFonts w:ascii="Times New Roman" w:hAnsi="Times New Roman"/>
                <w:b/>
                <w:sz w:val="18"/>
                <w:szCs w:val="18"/>
                <w:lang w:eastAsia="uk-UA"/>
              </w:rPr>
            </w:pPr>
            <w:r w:rsidRPr="00B46493">
              <w:rPr>
                <w:rFonts w:ascii="Times New Roman" w:hAnsi="Times New Roman"/>
                <w:b/>
                <w:sz w:val="18"/>
                <w:szCs w:val="18"/>
                <w:lang w:eastAsia="uk-UA"/>
              </w:rPr>
              <w:t>Доопрацювання Вовкотруб В.Г.</w:t>
            </w:r>
          </w:p>
        </w:tc>
      </w:tr>
      <w:tr w:rsidR="00EB160C" w:rsidRPr="00EB160C" w:rsidTr="00565A42">
        <w:trPr>
          <w:trHeight w:val="1546"/>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t>30</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w:t>
            </w:r>
            <w:r w:rsidRPr="00EB160C">
              <w:rPr>
                <w:rFonts w:ascii="Times New Roman" w:hAnsi="Times New Roman"/>
                <w:b/>
                <w:bCs/>
                <w:sz w:val="18"/>
                <w:szCs w:val="18"/>
                <w:lang w:eastAsia="uk-UA"/>
              </w:rPr>
              <w:br/>
              <w:t>ВІДПОВІДАЛЬНІСТЮ «ФІН-АГРОТРЕЙД»</w:t>
            </w:r>
            <w:r w:rsidRPr="00EB160C">
              <w:rPr>
                <w:rFonts w:ascii="Times New Roman" w:hAnsi="Times New Roman"/>
                <w:color w:val="000000"/>
                <w:sz w:val="18"/>
                <w:szCs w:val="18"/>
                <w:lang w:eastAsia="uk-UA"/>
              </w:rPr>
              <w:t xml:space="preserve"> з цільовим призначенням 11.02. Для розміщення та експлуатації основних, підсобних і допоміжних будівель та споруд підприємств переробної, </w:t>
            </w:r>
            <w:r w:rsidRPr="00EB160C">
              <w:rPr>
                <w:rFonts w:ascii="Times New Roman" w:hAnsi="Times New Roman"/>
                <w:color w:val="000000"/>
                <w:sz w:val="18"/>
                <w:szCs w:val="18"/>
                <w:lang w:eastAsia="uk-UA"/>
              </w:rPr>
              <w:lastRenderedPageBreak/>
              <w:t>машинобудівної та іншої промисловості (вид використання – для експлуатації та обслуговування  нежитлових будівель літери «В», «Г», «Д» та нежитлового приміщення № 3 в нежитловій будівлі літера «А») за адресою: вулиця Глиняна, 15, площею 0,6040 га, за рахунок земель населеного пункту м. Біла Церква. Кадастровий номер: 3210300000:06:002:0091.</w:t>
            </w:r>
          </w:p>
        </w:tc>
        <w:tc>
          <w:tcPr>
            <w:tcW w:w="2551" w:type="dxa"/>
            <w:hideMark/>
          </w:tcPr>
          <w:p w:rsidR="00EB160C" w:rsidRPr="00EB160C" w:rsidRDefault="00EB160C" w:rsidP="00EB160C">
            <w:pPr>
              <w:spacing w:after="240" w:line="240" w:lineRule="auto"/>
              <w:rPr>
                <w:rFonts w:ascii="Times New Roman" w:hAnsi="Times New Roman"/>
                <w:sz w:val="18"/>
                <w:szCs w:val="18"/>
                <w:lang w:eastAsia="uk-UA"/>
              </w:rPr>
            </w:pPr>
            <w:r w:rsidRPr="00EB160C">
              <w:rPr>
                <w:rFonts w:ascii="Times New Roman" w:hAnsi="Times New Roman"/>
                <w:b/>
                <w:bCs/>
                <w:sz w:val="18"/>
                <w:szCs w:val="18"/>
                <w:lang w:eastAsia="uk-UA"/>
              </w:rPr>
              <w:lastRenderedPageBreak/>
              <w:t xml:space="preserve">ЗАУВАЖЕННЯ </w:t>
            </w:r>
            <w:r w:rsidRPr="00EB160C">
              <w:rPr>
                <w:rFonts w:ascii="Times New Roman" w:hAnsi="Times New Roman"/>
                <w:color w:val="000000"/>
                <w:sz w:val="18"/>
                <w:szCs w:val="18"/>
                <w:lang w:eastAsia="uk-UA"/>
              </w:rPr>
              <w:t xml:space="preserve">Відповідно до частини 2 статті 120 Земельного кодексу України, 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w:t>
            </w:r>
            <w:r w:rsidRPr="00EB160C">
              <w:rPr>
                <w:rFonts w:ascii="Times New Roman" w:hAnsi="Times New Roman"/>
                <w:color w:val="000000"/>
                <w:sz w:val="18"/>
                <w:szCs w:val="18"/>
                <w:lang w:eastAsia="uk-UA"/>
              </w:rPr>
              <w:lastRenderedPageBreak/>
              <w:t xml:space="preserve">користування земельною ділянкою, на якій вони розміщені, на тих самих умовах і в тому ж обсязі, що були у попереднього землекористувача. Відповідно до документів наданих до заяви ТОВАРИСТВО  З ОБМЕЖЕНОЮ ВІДПОВІДАЛЬНІСТЮ  «ФІН-АГРОТРЕЙД» </w:t>
            </w:r>
            <w:r w:rsidRPr="00EB160C">
              <w:rPr>
                <w:rFonts w:ascii="Times New Roman" w:hAnsi="Times New Roman"/>
                <w:b/>
                <w:bCs/>
                <w:sz w:val="18"/>
                <w:szCs w:val="18"/>
                <w:lang w:eastAsia="uk-UA"/>
              </w:rPr>
              <w:t xml:space="preserve">є власником нежитлового приміщення № 3 </w:t>
            </w:r>
            <w:r w:rsidRPr="00EB160C">
              <w:rPr>
                <w:rFonts w:ascii="Times New Roman" w:hAnsi="Times New Roman"/>
                <w:color w:val="000000"/>
                <w:sz w:val="18"/>
                <w:szCs w:val="18"/>
                <w:lang w:eastAsia="uk-UA"/>
              </w:rPr>
              <w:t>в нежитловій будівлі літера «А» та нежитлових будівель літери «В», «Г», «Д», з адресою: Глиняна, 15,  а не будинку, будівлі або споруди. Прийняття рішення в такій редакції призведе до порушення  ч.2 ст. 120 ЗКУ.</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lastRenderedPageBreak/>
              <w:t>Відсутній детальний план території. ГП: територія існуючих промислови підприємств</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ч.2 ст. 120 ЗКУ</w:t>
            </w:r>
          </w:p>
        </w:tc>
        <w:tc>
          <w:tcPr>
            <w:tcW w:w="1746" w:type="dxa"/>
          </w:tcPr>
          <w:p w:rsidR="00CF6342" w:rsidRPr="00B46493" w:rsidRDefault="00CF6342" w:rsidP="00CF6342">
            <w:pPr>
              <w:suppressAutoHyphens/>
              <w:spacing w:after="0" w:line="240" w:lineRule="auto"/>
              <w:jc w:val="both"/>
              <w:rPr>
                <w:rFonts w:ascii="Times New Roman" w:hAnsi="Times New Roman"/>
                <w:b/>
                <w:bCs/>
                <w:sz w:val="18"/>
                <w:szCs w:val="18"/>
                <w:lang w:eastAsia="uk-UA"/>
              </w:rPr>
            </w:pPr>
            <w:r w:rsidRPr="00B46493">
              <w:rPr>
                <w:rFonts w:ascii="Times New Roman" w:hAnsi="Times New Roman"/>
                <w:b/>
                <w:sz w:val="18"/>
                <w:szCs w:val="18"/>
                <w:lang w:eastAsia="uk-UA"/>
              </w:rPr>
              <w:t>Надати дозвіл</w:t>
            </w:r>
            <w:r w:rsidRPr="00B46493">
              <w:rPr>
                <w:rFonts w:ascii="Times New Roman" w:hAnsi="Times New Roman"/>
                <w:b/>
                <w:bCs/>
                <w:sz w:val="18"/>
                <w:szCs w:val="18"/>
                <w:lang w:eastAsia="uk-UA"/>
              </w:rPr>
              <w:t xml:space="preserve"> дозволу на розроблення технічної документації із землеустрою</w:t>
            </w:r>
          </w:p>
          <w:p w:rsidR="00CF6342" w:rsidRPr="00B46493" w:rsidRDefault="00CF6342" w:rsidP="00CF6342">
            <w:pPr>
              <w:suppressAutoHyphens/>
              <w:spacing w:after="0" w:line="240" w:lineRule="auto"/>
              <w:jc w:val="both"/>
              <w:rPr>
                <w:rFonts w:ascii="Times New Roman" w:hAnsi="Times New Roman"/>
                <w:color w:val="000000"/>
                <w:sz w:val="18"/>
                <w:szCs w:val="18"/>
                <w:lang w:eastAsia="uk-UA"/>
              </w:rPr>
            </w:pPr>
          </w:p>
          <w:p w:rsidR="00CF6342" w:rsidRPr="00B46493" w:rsidRDefault="00CF6342" w:rsidP="00CF6342">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w:t>
            </w:r>
            <w:r w:rsidRPr="00A66CA8">
              <w:rPr>
                <w:rFonts w:ascii="Times New Roman" w:hAnsi="Times New Roman"/>
                <w:b/>
                <w:sz w:val="18"/>
                <w:szCs w:val="18"/>
                <w:lang w:eastAsia="zh-CN"/>
              </w:rPr>
              <w:t>5</w:t>
            </w:r>
            <w:r w:rsidRPr="00B46493">
              <w:rPr>
                <w:rFonts w:ascii="Times New Roman" w:hAnsi="Times New Roman"/>
                <w:b/>
                <w:sz w:val="18"/>
                <w:szCs w:val="18"/>
                <w:lang w:eastAsia="zh-CN"/>
              </w:rPr>
              <w:t xml:space="preserve"> , проти –0,</w:t>
            </w:r>
          </w:p>
          <w:p w:rsidR="00CF6342" w:rsidRPr="00B46493" w:rsidRDefault="00CF6342" w:rsidP="00CF6342">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CF6342" w:rsidP="00A66CA8">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A66CA8">
              <w:rPr>
                <w:rFonts w:ascii="Times New Roman" w:hAnsi="Times New Roman"/>
                <w:b/>
                <w:sz w:val="18"/>
                <w:szCs w:val="18"/>
                <w:lang w:eastAsia="zh-CN"/>
              </w:rPr>
              <w:t>2</w:t>
            </w:r>
          </w:p>
        </w:tc>
      </w:tr>
      <w:tr w:rsidR="00EB160C" w:rsidRPr="00EB160C" w:rsidTr="00EB160C">
        <w:trPr>
          <w:trHeight w:val="331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31</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Штиці Тетяні Петрівні</w:t>
            </w:r>
            <w:r w:rsidRPr="00EB160C">
              <w:rPr>
                <w:rFonts w:ascii="Times New Roman" w:hAnsi="Times New Roman"/>
                <w:color w:val="000000"/>
                <w:sz w:val="18"/>
                <w:szCs w:val="18"/>
                <w:lang w:eastAsia="uk-UA"/>
              </w:rPr>
              <w:t xml:space="preserve"> 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вхідної групи до власного існуючого нежитлового приміщення – перукарні) за адресою: провулок Героїв Крут перший, 32а, приміщення 127, площею 0,0008 га, за рахунок земель населеного пункту м. Біла Церква. Кадастровий номер: 3210300000:07:002:0060</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 ЗАУВАЖЕННЯ</w:t>
            </w:r>
            <w:r w:rsidRPr="00EB160C">
              <w:rPr>
                <w:rFonts w:ascii="Times New Roman" w:hAnsi="Times New Roman"/>
                <w:color w:val="000000"/>
                <w:sz w:val="18"/>
                <w:szCs w:val="18"/>
                <w:lang w:eastAsia="uk-UA"/>
              </w:rPr>
              <w:t xml:space="preserve"> Відповідно до ч.1 статті 134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підлягають продажу окремими лотами на конкурентних засадах (земельних торгах), крім випадків, встановлених частиною другою цієї статті.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існуючої багатоквартирної житлової забудови</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Сплати проведено відповідно до нарахувань</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З урахуванням зауважень Управління регулювання земельних відносин, що даний проект призведе до порушення ч.1 ст. 134 ЗКУ</w:t>
            </w:r>
          </w:p>
        </w:tc>
        <w:tc>
          <w:tcPr>
            <w:tcW w:w="1746" w:type="dxa"/>
          </w:tcPr>
          <w:p w:rsidR="00A66CA8" w:rsidRPr="00A66CA8" w:rsidRDefault="002A0057" w:rsidP="002637E4">
            <w:pPr>
              <w:pStyle w:val="a8"/>
              <w:ind w:firstLine="254"/>
              <w:contextualSpacing/>
              <w:jc w:val="both"/>
              <w:rPr>
                <w:rFonts w:ascii="Times New Roman" w:hAnsi="Times New Roman"/>
                <w:sz w:val="18"/>
                <w:szCs w:val="18"/>
                <w:lang w:eastAsia="ru-RU"/>
              </w:rPr>
            </w:pPr>
            <w:r w:rsidRPr="00A66CA8">
              <w:rPr>
                <w:rFonts w:ascii="Times New Roman" w:hAnsi="Times New Roman"/>
                <w:b/>
                <w:sz w:val="18"/>
                <w:szCs w:val="18"/>
                <w:lang w:eastAsia="uk-UA"/>
              </w:rPr>
              <w:t>Відмовити в наданні дозволу</w:t>
            </w:r>
            <w:r w:rsidR="00CF6342" w:rsidRPr="00A66CA8">
              <w:rPr>
                <w:rFonts w:ascii="Times New Roman" w:hAnsi="Times New Roman"/>
                <w:b/>
                <w:bCs/>
                <w:sz w:val="18"/>
                <w:szCs w:val="18"/>
                <w:lang w:eastAsia="uk-UA"/>
              </w:rPr>
              <w:t xml:space="preserve"> на розроблення технічної документації із землеустрою </w:t>
            </w:r>
            <w:r w:rsidR="00A66CA8" w:rsidRPr="00A66CA8">
              <w:rPr>
                <w:rFonts w:ascii="Times New Roman" w:hAnsi="Times New Roman"/>
                <w:sz w:val="18"/>
                <w:szCs w:val="18"/>
              </w:rPr>
              <w:t xml:space="preserve">, </w:t>
            </w:r>
            <w:r w:rsidR="00A66CA8" w:rsidRPr="00A66CA8">
              <w:rPr>
                <w:rFonts w:ascii="Times New Roman" w:hAnsi="Times New Roman"/>
                <w:b/>
                <w:color w:val="000000" w:themeColor="text1"/>
                <w:sz w:val="18"/>
                <w:szCs w:val="18"/>
                <w:lang w:eastAsia="ru-RU"/>
              </w:rPr>
              <w:t>відповідно до вимог  ч.1 ст. 134 Земельного кодексу України, а саме: вільні земельні ділянки підлягають продажу на конкурентних засадах (земельних торгах).</w:t>
            </w:r>
          </w:p>
          <w:p w:rsidR="00E5234C" w:rsidRPr="00B46493" w:rsidRDefault="00E5234C" w:rsidP="002A0057">
            <w:pPr>
              <w:suppressAutoHyphens/>
              <w:spacing w:after="0" w:line="240" w:lineRule="auto"/>
              <w:jc w:val="both"/>
              <w:rPr>
                <w:rFonts w:ascii="Times New Roman" w:hAnsi="Times New Roman"/>
                <w:color w:val="000000"/>
                <w:sz w:val="18"/>
                <w:szCs w:val="18"/>
                <w:lang w:eastAsia="uk-UA"/>
              </w:rPr>
            </w:pPr>
          </w:p>
          <w:p w:rsidR="002A0057" w:rsidRPr="00B46493" w:rsidRDefault="002A0057" w:rsidP="002A005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w:t>
            </w:r>
            <w:r w:rsidRPr="00A66CA8">
              <w:rPr>
                <w:rFonts w:ascii="Times New Roman" w:hAnsi="Times New Roman"/>
                <w:b/>
                <w:sz w:val="18"/>
                <w:szCs w:val="18"/>
                <w:lang w:eastAsia="zh-CN"/>
              </w:rPr>
              <w:t>5 ,</w:t>
            </w:r>
            <w:r w:rsidRPr="00B46493">
              <w:rPr>
                <w:rFonts w:ascii="Times New Roman" w:hAnsi="Times New Roman"/>
                <w:b/>
                <w:sz w:val="18"/>
                <w:szCs w:val="18"/>
                <w:lang w:eastAsia="zh-CN"/>
              </w:rPr>
              <w:t xml:space="preserve"> проти –0,</w:t>
            </w:r>
          </w:p>
          <w:p w:rsidR="002A0057" w:rsidRPr="00B46493" w:rsidRDefault="002A0057" w:rsidP="002A0057">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2A0057" w:rsidP="00A66CA8">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A66CA8">
              <w:rPr>
                <w:rFonts w:ascii="Times New Roman" w:hAnsi="Times New Roman"/>
                <w:b/>
                <w:sz w:val="18"/>
                <w:szCs w:val="18"/>
                <w:lang w:eastAsia="zh-CN"/>
              </w:rPr>
              <w:t>2</w:t>
            </w:r>
          </w:p>
        </w:tc>
      </w:tr>
      <w:tr w:rsidR="00EB160C" w:rsidRPr="00EB160C" w:rsidTr="00EB160C">
        <w:trPr>
          <w:trHeight w:val="3315"/>
        </w:trPr>
        <w:tc>
          <w:tcPr>
            <w:tcW w:w="419" w:type="dxa"/>
            <w:hideMark/>
          </w:tcPr>
          <w:p w:rsidR="00EB160C" w:rsidRPr="00EB160C" w:rsidRDefault="00EB160C" w:rsidP="00EB160C">
            <w:pPr>
              <w:spacing w:after="0" w:line="240" w:lineRule="auto"/>
              <w:jc w:val="right"/>
              <w:rPr>
                <w:rFonts w:ascii="Times New Roman" w:hAnsi="Times New Roman"/>
                <w:sz w:val="18"/>
                <w:szCs w:val="18"/>
                <w:lang w:eastAsia="uk-UA"/>
              </w:rPr>
            </w:pPr>
            <w:r w:rsidRPr="00EB160C">
              <w:rPr>
                <w:rFonts w:ascii="Times New Roman" w:hAnsi="Times New Roman"/>
                <w:sz w:val="18"/>
                <w:szCs w:val="18"/>
                <w:lang w:eastAsia="uk-UA"/>
              </w:rPr>
              <w:lastRenderedPageBreak/>
              <w:t>32</w:t>
            </w:r>
          </w:p>
        </w:tc>
        <w:tc>
          <w:tcPr>
            <w:tcW w:w="3805"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b/>
                <w:bCs/>
                <w:sz w:val="18"/>
                <w:szCs w:val="18"/>
                <w:lang w:eastAsia="uk-UA"/>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фізичній особі-підприємцю Кропивницькій Світлані Вадимівні та фізичній особі-підприємцю Кропивницькій Ганні Яківні </w:t>
            </w:r>
            <w:r w:rsidRPr="00EB160C">
              <w:rPr>
                <w:rFonts w:ascii="Times New Roman" w:hAnsi="Times New Roman"/>
                <w:color w:val="000000"/>
                <w:sz w:val="18"/>
                <w:szCs w:val="18"/>
                <w:lang w:eastAsia="uk-UA"/>
              </w:rPr>
              <w:t>з цільовим призначенням 03.07 Для будівництва та обслуговування будівель торгівлі (вид використання – для експлуатації та обслуговування   складу продтоварів, нежитлова будівля літера «Д-2») за адресою: вулиця Привокзальна, 8а, площею 0,0540 га, за рахунок земель населеного пункту м. Біла Церква. Кадастровий номер: 3210300000:04:034:0013.</w:t>
            </w:r>
          </w:p>
        </w:tc>
        <w:tc>
          <w:tcPr>
            <w:tcW w:w="2551"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560"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Відсутній детальний план території. ГП: територія існуючих складів, баз</w:t>
            </w:r>
          </w:p>
        </w:tc>
        <w:tc>
          <w:tcPr>
            <w:tcW w:w="313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Сплати проведено відповідно до нарахувань</w:t>
            </w:r>
          </w:p>
        </w:tc>
        <w:tc>
          <w:tcPr>
            <w:tcW w:w="1773" w:type="dxa"/>
            <w:hideMark/>
          </w:tcPr>
          <w:p w:rsidR="00EB160C" w:rsidRPr="00EB160C" w:rsidRDefault="00EB160C" w:rsidP="00EB160C">
            <w:pPr>
              <w:spacing w:after="0" w:line="240" w:lineRule="auto"/>
              <w:rPr>
                <w:rFonts w:ascii="Times New Roman" w:hAnsi="Times New Roman"/>
                <w:sz w:val="18"/>
                <w:szCs w:val="18"/>
                <w:lang w:eastAsia="uk-UA"/>
              </w:rPr>
            </w:pPr>
            <w:r w:rsidRPr="00EB160C">
              <w:rPr>
                <w:rFonts w:ascii="Times New Roman" w:hAnsi="Times New Roman"/>
                <w:sz w:val="18"/>
                <w:szCs w:val="18"/>
                <w:lang w:eastAsia="uk-UA"/>
              </w:rPr>
              <w:t> </w:t>
            </w:r>
          </w:p>
        </w:tc>
        <w:tc>
          <w:tcPr>
            <w:tcW w:w="1746" w:type="dxa"/>
          </w:tcPr>
          <w:p w:rsidR="00CF6342" w:rsidRPr="00B46493" w:rsidRDefault="00CF6342" w:rsidP="00CF6342">
            <w:pPr>
              <w:suppressAutoHyphens/>
              <w:spacing w:after="0" w:line="240" w:lineRule="auto"/>
              <w:jc w:val="both"/>
              <w:rPr>
                <w:rFonts w:ascii="Times New Roman" w:hAnsi="Times New Roman"/>
                <w:b/>
                <w:bCs/>
                <w:sz w:val="18"/>
                <w:szCs w:val="18"/>
                <w:lang w:eastAsia="uk-UA"/>
              </w:rPr>
            </w:pPr>
            <w:r w:rsidRPr="00B46493">
              <w:rPr>
                <w:rFonts w:ascii="Times New Roman" w:hAnsi="Times New Roman"/>
                <w:b/>
                <w:sz w:val="18"/>
                <w:szCs w:val="18"/>
                <w:lang w:eastAsia="uk-UA"/>
              </w:rPr>
              <w:t>Надати дозвіл</w:t>
            </w:r>
            <w:r w:rsidRPr="00B46493">
              <w:rPr>
                <w:rFonts w:ascii="Times New Roman" w:hAnsi="Times New Roman"/>
                <w:b/>
                <w:bCs/>
                <w:sz w:val="18"/>
                <w:szCs w:val="18"/>
                <w:lang w:eastAsia="uk-UA"/>
              </w:rPr>
              <w:t xml:space="preserve"> дозволу на розроблення технічної документації із землеустрою</w:t>
            </w:r>
          </w:p>
          <w:p w:rsidR="00CF6342" w:rsidRPr="00B46493" w:rsidRDefault="00CF6342" w:rsidP="00CF6342">
            <w:pPr>
              <w:suppressAutoHyphens/>
              <w:spacing w:after="0" w:line="240" w:lineRule="auto"/>
              <w:jc w:val="both"/>
              <w:rPr>
                <w:rFonts w:ascii="Times New Roman" w:hAnsi="Times New Roman"/>
                <w:color w:val="000000"/>
                <w:sz w:val="18"/>
                <w:szCs w:val="18"/>
                <w:lang w:eastAsia="uk-UA"/>
              </w:rPr>
            </w:pPr>
          </w:p>
          <w:p w:rsidR="00CF6342" w:rsidRPr="00B46493" w:rsidRDefault="00CF6342" w:rsidP="00CF6342">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За –</w:t>
            </w:r>
            <w:r w:rsidRPr="00A66CA8">
              <w:rPr>
                <w:rFonts w:ascii="Times New Roman" w:hAnsi="Times New Roman"/>
                <w:b/>
                <w:sz w:val="18"/>
                <w:szCs w:val="18"/>
                <w:lang w:eastAsia="zh-CN"/>
              </w:rPr>
              <w:t>5</w:t>
            </w:r>
            <w:r w:rsidRPr="00B46493">
              <w:rPr>
                <w:rFonts w:ascii="Times New Roman" w:hAnsi="Times New Roman"/>
                <w:b/>
                <w:sz w:val="18"/>
                <w:szCs w:val="18"/>
                <w:lang w:eastAsia="zh-CN"/>
              </w:rPr>
              <w:t xml:space="preserve"> , проти –0,</w:t>
            </w:r>
          </w:p>
          <w:p w:rsidR="00CF6342" w:rsidRPr="00B46493" w:rsidRDefault="00CF6342" w:rsidP="00CF6342">
            <w:pPr>
              <w:suppressAutoHyphens/>
              <w:spacing w:after="0" w:line="240" w:lineRule="auto"/>
              <w:jc w:val="both"/>
              <w:rPr>
                <w:rFonts w:ascii="Times New Roman" w:hAnsi="Times New Roman"/>
                <w:b/>
                <w:sz w:val="18"/>
                <w:szCs w:val="18"/>
                <w:lang w:eastAsia="zh-CN"/>
              </w:rPr>
            </w:pPr>
            <w:r w:rsidRPr="00B46493">
              <w:rPr>
                <w:rFonts w:ascii="Times New Roman" w:hAnsi="Times New Roman"/>
                <w:b/>
                <w:sz w:val="18"/>
                <w:szCs w:val="18"/>
                <w:lang w:eastAsia="zh-CN"/>
              </w:rPr>
              <w:t xml:space="preserve"> утримались – 0,</w:t>
            </w:r>
          </w:p>
          <w:p w:rsidR="00EB160C" w:rsidRPr="00B46493" w:rsidRDefault="00CF6342" w:rsidP="00A66CA8">
            <w:pPr>
              <w:spacing w:after="0" w:line="240" w:lineRule="auto"/>
              <w:rPr>
                <w:rFonts w:ascii="Times New Roman" w:hAnsi="Times New Roman"/>
                <w:sz w:val="18"/>
                <w:szCs w:val="18"/>
                <w:lang w:eastAsia="uk-UA"/>
              </w:rPr>
            </w:pPr>
            <w:r w:rsidRPr="00B46493">
              <w:rPr>
                <w:rFonts w:ascii="Times New Roman" w:hAnsi="Times New Roman"/>
                <w:b/>
                <w:sz w:val="18"/>
                <w:szCs w:val="18"/>
                <w:lang w:eastAsia="zh-CN"/>
              </w:rPr>
              <w:t xml:space="preserve"> не голосували -</w:t>
            </w:r>
            <w:r w:rsidR="00A66CA8">
              <w:rPr>
                <w:rFonts w:ascii="Times New Roman" w:hAnsi="Times New Roman"/>
                <w:b/>
                <w:sz w:val="18"/>
                <w:szCs w:val="18"/>
                <w:lang w:eastAsia="zh-CN"/>
              </w:rPr>
              <w:t>2</w:t>
            </w:r>
          </w:p>
        </w:tc>
      </w:tr>
    </w:tbl>
    <w:p w:rsidR="00EA7BB3" w:rsidRDefault="00EA7BB3" w:rsidP="00B42F4D">
      <w:pPr>
        <w:spacing w:after="0" w:line="240" w:lineRule="auto"/>
        <w:ind w:firstLine="708"/>
        <w:contextualSpacing/>
        <w:jc w:val="both"/>
        <w:rPr>
          <w:rFonts w:ascii="Times New Roman" w:hAnsi="Times New Roman"/>
          <w:sz w:val="24"/>
          <w:szCs w:val="24"/>
        </w:rPr>
      </w:pPr>
    </w:p>
    <w:p w:rsidR="0010687E" w:rsidRPr="00110C43" w:rsidRDefault="0010687E" w:rsidP="00525AC9">
      <w:pPr>
        <w:spacing w:after="0"/>
        <w:jc w:val="both"/>
        <w:rPr>
          <w:rFonts w:ascii="Times New Roman" w:hAnsi="Times New Roman"/>
          <w:sz w:val="24"/>
          <w:szCs w:val="24"/>
        </w:rPr>
      </w:pPr>
    </w:p>
    <w:p w:rsidR="0010687E" w:rsidRDefault="0010687E" w:rsidP="00525AC9">
      <w:pPr>
        <w:tabs>
          <w:tab w:val="left" w:pos="4710"/>
        </w:tabs>
        <w:jc w:val="both"/>
        <w:rPr>
          <w:rFonts w:ascii="Times New Roman" w:hAnsi="Times New Roman"/>
          <w:sz w:val="24"/>
          <w:szCs w:val="24"/>
          <w:lang w:eastAsia="zh-CN"/>
        </w:rPr>
      </w:pPr>
      <w:r>
        <w:rPr>
          <w:rFonts w:ascii="Times New Roman" w:hAnsi="Times New Roman"/>
          <w:sz w:val="24"/>
          <w:szCs w:val="24"/>
          <w:lang w:eastAsia="zh-CN"/>
        </w:rPr>
        <w:t xml:space="preserve">                                             </w:t>
      </w:r>
      <w:r w:rsidR="005C402A">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1D3844">
        <w:rPr>
          <w:rFonts w:ascii="Times New Roman" w:hAnsi="Times New Roman"/>
          <w:sz w:val="24"/>
          <w:szCs w:val="24"/>
          <w:lang w:eastAsia="zh-CN"/>
        </w:rPr>
        <w:t>Голова комісії                                            __________________ В.Г.</w:t>
      </w:r>
      <w:r>
        <w:rPr>
          <w:rFonts w:ascii="Times New Roman" w:hAnsi="Times New Roman"/>
          <w:sz w:val="24"/>
          <w:szCs w:val="24"/>
          <w:lang w:eastAsia="zh-CN"/>
        </w:rPr>
        <w:t xml:space="preserve"> </w:t>
      </w:r>
      <w:r w:rsidRPr="001D3844">
        <w:rPr>
          <w:rFonts w:ascii="Times New Roman" w:hAnsi="Times New Roman"/>
          <w:sz w:val="24"/>
          <w:szCs w:val="24"/>
          <w:lang w:eastAsia="zh-CN"/>
        </w:rPr>
        <w:t>Вовкотру</w:t>
      </w:r>
      <w:r>
        <w:rPr>
          <w:rFonts w:ascii="Times New Roman" w:hAnsi="Times New Roman"/>
          <w:sz w:val="24"/>
          <w:szCs w:val="24"/>
          <w:lang w:eastAsia="zh-CN"/>
        </w:rPr>
        <w:t>б</w:t>
      </w:r>
    </w:p>
    <w:p w:rsidR="00AF43B8" w:rsidRPr="00565A42" w:rsidRDefault="0010687E" w:rsidP="00525AC9">
      <w:pPr>
        <w:jc w:val="both"/>
        <w:rPr>
          <w:rFonts w:ascii="Times New Roman" w:hAnsi="Times New Roman"/>
          <w:sz w:val="24"/>
          <w:szCs w:val="24"/>
        </w:rPr>
      </w:pPr>
      <w:r>
        <w:rPr>
          <w:rFonts w:ascii="Times New Roman" w:hAnsi="Times New Roman"/>
          <w:sz w:val="24"/>
          <w:szCs w:val="24"/>
          <w:lang w:eastAsia="zh-CN"/>
        </w:rPr>
        <w:t xml:space="preserve">                                                                   Секретар комісії                                     __________________ А.С. Лєонов</w:t>
      </w:r>
    </w:p>
    <w:sectPr w:rsidR="00AF43B8" w:rsidRPr="00565A42" w:rsidSect="0050051E">
      <w:footerReference w:type="default" r:id="rId7"/>
      <w:pgSz w:w="16838" w:h="11906" w:orient="landscape"/>
      <w:pgMar w:top="284" w:right="820" w:bottom="142"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E87" w:rsidRDefault="00D42E87">
      <w:pPr>
        <w:spacing w:after="0" w:line="240" w:lineRule="auto"/>
      </w:pPr>
      <w:r>
        <w:separator/>
      </w:r>
    </w:p>
  </w:endnote>
  <w:endnote w:type="continuationSeparator" w:id="0">
    <w:p w:rsidR="00D42E87" w:rsidRDefault="00D42E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quot;Times New Roman&quo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0C" w:rsidRDefault="00EB160C">
    <w:pPr>
      <w:pStyle w:val="a3"/>
      <w:jc w:val="right"/>
    </w:pPr>
    <w:fldSimple w:instr="PAGE   \* MERGEFORMAT">
      <w:r w:rsidR="00D8686C" w:rsidRPr="00D8686C">
        <w:rPr>
          <w:noProof/>
          <w:lang w:val="ru-RU"/>
        </w:rPr>
        <w:t>1</w:t>
      </w:r>
    </w:fldSimple>
  </w:p>
  <w:p w:rsidR="00EB160C" w:rsidRDefault="00EB16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E87" w:rsidRDefault="00D42E87">
      <w:pPr>
        <w:spacing w:after="0" w:line="240" w:lineRule="auto"/>
      </w:pPr>
      <w:r>
        <w:separator/>
      </w:r>
    </w:p>
  </w:footnote>
  <w:footnote w:type="continuationSeparator" w:id="0">
    <w:p w:rsidR="00D42E87" w:rsidRDefault="00D42E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0687E"/>
    <w:rsid w:val="0001004C"/>
    <w:rsid w:val="000117A8"/>
    <w:rsid w:val="00014CD7"/>
    <w:rsid w:val="00031729"/>
    <w:rsid w:val="00033D47"/>
    <w:rsid w:val="000359BF"/>
    <w:rsid w:val="0003607A"/>
    <w:rsid w:val="000477E0"/>
    <w:rsid w:val="00055FE8"/>
    <w:rsid w:val="00085851"/>
    <w:rsid w:val="000A3DF3"/>
    <w:rsid w:val="000A4A93"/>
    <w:rsid w:val="000A78C3"/>
    <w:rsid w:val="000B2022"/>
    <w:rsid w:val="000C186D"/>
    <w:rsid w:val="000C3E85"/>
    <w:rsid w:val="000C4E0B"/>
    <w:rsid w:val="000D3C2E"/>
    <w:rsid w:val="000E0524"/>
    <w:rsid w:val="000E2AE8"/>
    <w:rsid w:val="000E5842"/>
    <w:rsid w:val="000F2BD7"/>
    <w:rsid w:val="0010687E"/>
    <w:rsid w:val="00110C43"/>
    <w:rsid w:val="001135D9"/>
    <w:rsid w:val="00142B00"/>
    <w:rsid w:val="0015751D"/>
    <w:rsid w:val="00163F50"/>
    <w:rsid w:val="00167EC2"/>
    <w:rsid w:val="00170C4A"/>
    <w:rsid w:val="00180D83"/>
    <w:rsid w:val="00184E3D"/>
    <w:rsid w:val="001A70E5"/>
    <w:rsid w:val="001B6A7C"/>
    <w:rsid w:val="001D3844"/>
    <w:rsid w:val="001D3D7A"/>
    <w:rsid w:val="001D6AD3"/>
    <w:rsid w:val="001E60C2"/>
    <w:rsid w:val="001F0B93"/>
    <w:rsid w:val="00200B65"/>
    <w:rsid w:val="002304C1"/>
    <w:rsid w:val="00233FA9"/>
    <w:rsid w:val="002413D5"/>
    <w:rsid w:val="00247639"/>
    <w:rsid w:val="002508D8"/>
    <w:rsid w:val="00253245"/>
    <w:rsid w:val="00261DD9"/>
    <w:rsid w:val="002637E4"/>
    <w:rsid w:val="00275FC7"/>
    <w:rsid w:val="00292C21"/>
    <w:rsid w:val="002A0057"/>
    <w:rsid w:val="002A6B2B"/>
    <w:rsid w:val="002A7630"/>
    <w:rsid w:val="002B0466"/>
    <w:rsid w:val="00301C44"/>
    <w:rsid w:val="00305BBB"/>
    <w:rsid w:val="00362EAF"/>
    <w:rsid w:val="00380CE8"/>
    <w:rsid w:val="003829B2"/>
    <w:rsid w:val="003963E0"/>
    <w:rsid w:val="003A388B"/>
    <w:rsid w:val="003B08CA"/>
    <w:rsid w:val="003B364D"/>
    <w:rsid w:val="003D7695"/>
    <w:rsid w:val="003D7DF2"/>
    <w:rsid w:val="003E61DB"/>
    <w:rsid w:val="00406E9A"/>
    <w:rsid w:val="00417336"/>
    <w:rsid w:val="004318E1"/>
    <w:rsid w:val="00437AB5"/>
    <w:rsid w:val="00437B33"/>
    <w:rsid w:val="004501B2"/>
    <w:rsid w:val="00462C9D"/>
    <w:rsid w:val="00472B38"/>
    <w:rsid w:val="00475435"/>
    <w:rsid w:val="00477359"/>
    <w:rsid w:val="004A492C"/>
    <w:rsid w:val="004D56CB"/>
    <w:rsid w:val="004E0EC7"/>
    <w:rsid w:val="0050051E"/>
    <w:rsid w:val="00501EA9"/>
    <w:rsid w:val="00525AC9"/>
    <w:rsid w:val="00563347"/>
    <w:rsid w:val="00565A42"/>
    <w:rsid w:val="00574135"/>
    <w:rsid w:val="005804EC"/>
    <w:rsid w:val="00587AAD"/>
    <w:rsid w:val="00587C84"/>
    <w:rsid w:val="005B57DA"/>
    <w:rsid w:val="005B5E54"/>
    <w:rsid w:val="005C402A"/>
    <w:rsid w:val="005D53EE"/>
    <w:rsid w:val="005F3740"/>
    <w:rsid w:val="005F6A62"/>
    <w:rsid w:val="0063068C"/>
    <w:rsid w:val="00641AC3"/>
    <w:rsid w:val="006453A1"/>
    <w:rsid w:val="006513E4"/>
    <w:rsid w:val="006615FB"/>
    <w:rsid w:val="006674C5"/>
    <w:rsid w:val="00675DA9"/>
    <w:rsid w:val="00680C1F"/>
    <w:rsid w:val="00691388"/>
    <w:rsid w:val="006A4A62"/>
    <w:rsid w:val="006A524A"/>
    <w:rsid w:val="006D3E10"/>
    <w:rsid w:val="006E32C7"/>
    <w:rsid w:val="006F0FA7"/>
    <w:rsid w:val="006F625D"/>
    <w:rsid w:val="007102A4"/>
    <w:rsid w:val="00720EA2"/>
    <w:rsid w:val="007248EC"/>
    <w:rsid w:val="00727B4D"/>
    <w:rsid w:val="00730664"/>
    <w:rsid w:val="00743409"/>
    <w:rsid w:val="00751BE2"/>
    <w:rsid w:val="00753EB8"/>
    <w:rsid w:val="0076636A"/>
    <w:rsid w:val="007675BB"/>
    <w:rsid w:val="007735FD"/>
    <w:rsid w:val="0078275E"/>
    <w:rsid w:val="007A30AC"/>
    <w:rsid w:val="007A6874"/>
    <w:rsid w:val="007B308A"/>
    <w:rsid w:val="007B3468"/>
    <w:rsid w:val="007C42DD"/>
    <w:rsid w:val="007D0855"/>
    <w:rsid w:val="007D459C"/>
    <w:rsid w:val="007D5A5C"/>
    <w:rsid w:val="007E19B7"/>
    <w:rsid w:val="007E1DE8"/>
    <w:rsid w:val="007F1E2D"/>
    <w:rsid w:val="007F4AAD"/>
    <w:rsid w:val="00803561"/>
    <w:rsid w:val="00813DE2"/>
    <w:rsid w:val="00827C96"/>
    <w:rsid w:val="00831C28"/>
    <w:rsid w:val="008339CE"/>
    <w:rsid w:val="00833B83"/>
    <w:rsid w:val="008777A5"/>
    <w:rsid w:val="00887EC4"/>
    <w:rsid w:val="008930FA"/>
    <w:rsid w:val="008945C8"/>
    <w:rsid w:val="00895AC3"/>
    <w:rsid w:val="008E1440"/>
    <w:rsid w:val="008E6052"/>
    <w:rsid w:val="00903680"/>
    <w:rsid w:val="00906BD3"/>
    <w:rsid w:val="009175B3"/>
    <w:rsid w:val="009220FB"/>
    <w:rsid w:val="00926FB2"/>
    <w:rsid w:val="0093260C"/>
    <w:rsid w:val="00933D26"/>
    <w:rsid w:val="00954F8D"/>
    <w:rsid w:val="00965D96"/>
    <w:rsid w:val="00981918"/>
    <w:rsid w:val="00982156"/>
    <w:rsid w:val="009907FA"/>
    <w:rsid w:val="009D7A24"/>
    <w:rsid w:val="009E62DA"/>
    <w:rsid w:val="00A04091"/>
    <w:rsid w:val="00A50208"/>
    <w:rsid w:val="00A66CA8"/>
    <w:rsid w:val="00A74AF6"/>
    <w:rsid w:val="00AA1429"/>
    <w:rsid w:val="00AA76AA"/>
    <w:rsid w:val="00AB24FE"/>
    <w:rsid w:val="00AE2BAE"/>
    <w:rsid w:val="00AF43B8"/>
    <w:rsid w:val="00B3036E"/>
    <w:rsid w:val="00B42F4D"/>
    <w:rsid w:val="00B46493"/>
    <w:rsid w:val="00B61F6D"/>
    <w:rsid w:val="00B675DE"/>
    <w:rsid w:val="00B70649"/>
    <w:rsid w:val="00B752D1"/>
    <w:rsid w:val="00B84F3C"/>
    <w:rsid w:val="00B9374C"/>
    <w:rsid w:val="00BA3AA5"/>
    <w:rsid w:val="00BB3264"/>
    <w:rsid w:val="00BB570B"/>
    <w:rsid w:val="00BC6C96"/>
    <w:rsid w:val="00BE72EF"/>
    <w:rsid w:val="00C13091"/>
    <w:rsid w:val="00C26141"/>
    <w:rsid w:val="00C433F5"/>
    <w:rsid w:val="00C47158"/>
    <w:rsid w:val="00C509EF"/>
    <w:rsid w:val="00C615E1"/>
    <w:rsid w:val="00C641AA"/>
    <w:rsid w:val="00C6757F"/>
    <w:rsid w:val="00C67A10"/>
    <w:rsid w:val="00C76BF1"/>
    <w:rsid w:val="00C81B51"/>
    <w:rsid w:val="00CA006F"/>
    <w:rsid w:val="00CA11FF"/>
    <w:rsid w:val="00CB28E0"/>
    <w:rsid w:val="00CE62BA"/>
    <w:rsid w:val="00CE6C88"/>
    <w:rsid w:val="00CF6342"/>
    <w:rsid w:val="00CF7CBC"/>
    <w:rsid w:val="00D07971"/>
    <w:rsid w:val="00D10543"/>
    <w:rsid w:val="00D1547D"/>
    <w:rsid w:val="00D2060C"/>
    <w:rsid w:val="00D40156"/>
    <w:rsid w:val="00D42E87"/>
    <w:rsid w:val="00D55F61"/>
    <w:rsid w:val="00D62278"/>
    <w:rsid w:val="00D6616E"/>
    <w:rsid w:val="00D73848"/>
    <w:rsid w:val="00D8686C"/>
    <w:rsid w:val="00D871A9"/>
    <w:rsid w:val="00D903EC"/>
    <w:rsid w:val="00D978B3"/>
    <w:rsid w:val="00DB1CD3"/>
    <w:rsid w:val="00DC104B"/>
    <w:rsid w:val="00DD7D57"/>
    <w:rsid w:val="00DE588F"/>
    <w:rsid w:val="00DE652F"/>
    <w:rsid w:val="00E01BF4"/>
    <w:rsid w:val="00E0383E"/>
    <w:rsid w:val="00E05523"/>
    <w:rsid w:val="00E1256D"/>
    <w:rsid w:val="00E167F5"/>
    <w:rsid w:val="00E16AC4"/>
    <w:rsid w:val="00E16FDD"/>
    <w:rsid w:val="00E259C1"/>
    <w:rsid w:val="00E43B66"/>
    <w:rsid w:val="00E47E65"/>
    <w:rsid w:val="00E5234C"/>
    <w:rsid w:val="00E61DF3"/>
    <w:rsid w:val="00E6302C"/>
    <w:rsid w:val="00E909FC"/>
    <w:rsid w:val="00E97BAE"/>
    <w:rsid w:val="00EA7BB3"/>
    <w:rsid w:val="00EB160C"/>
    <w:rsid w:val="00ED0E58"/>
    <w:rsid w:val="00EE69DA"/>
    <w:rsid w:val="00EF47B7"/>
    <w:rsid w:val="00F00ECC"/>
    <w:rsid w:val="00F11FF6"/>
    <w:rsid w:val="00F23A24"/>
    <w:rsid w:val="00F32D58"/>
    <w:rsid w:val="00F43229"/>
    <w:rsid w:val="00F75767"/>
    <w:rsid w:val="00F91721"/>
    <w:rsid w:val="00FA3E12"/>
    <w:rsid w:val="00FB1B4A"/>
    <w:rsid w:val="00FC0577"/>
    <w:rsid w:val="00FE2EF6"/>
    <w:rsid w:val="00FE7E7F"/>
    <w:rsid w:val="00FF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87E"/>
    <w:rPr>
      <w:rFonts w:cs="Times New Roman"/>
    </w:rPr>
  </w:style>
  <w:style w:type="paragraph" w:styleId="1">
    <w:name w:val="heading 1"/>
    <w:basedOn w:val="a"/>
    <w:link w:val="10"/>
    <w:uiPriority w:val="9"/>
    <w:qFormat/>
    <w:rsid w:val="00F11FF6"/>
    <w:pPr>
      <w:spacing w:before="100" w:beforeAutospacing="1" w:after="100" w:afterAutospacing="1" w:line="240" w:lineRule="auto"/>
      <w:outlineLvl w:val="0"/>
    </w:pPr>
    <w:rPr>
      <w:rFonts w:ascii="Times New Roman" w:hAnsi="Times New Roman"/>
      <w:b/>
      <w:bCs/>
      <w:kern w:val="36"/>
      <w:sz w:val="48"/>
      <w:szCs w:val="48"/>
      <w:lang w:eastAsia="uk-UA"/>
    </w:rPr>
  </w:style>
  <w:style w:type="paragraph" w:styleId="2">
    <w:name w:val="heading 2"/>
    <w:basedOn w:val="a"/>
    <w:next w:val="a"/>
    <w:link w:val="20"/>
    <w:uiPriority w:val="9"/>
    <w:unhideWhenUsed/>
    <w:qFormat/>
    <w:rsid w:val="00D6227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1FF6"/>
    <w:rPr>
      <w:rFonts w:ascii="Times New Roman" w:hAnsi="Times New Roman" w:cs="Times New Roman"/>
      <w:b/>
      <w:bCs/>
      <w:kern w:val="36"/>
      <w:sz w:val="48"/>
      <w:szCs w:val="48"/>
      <w:lang w:eastAsia="uk-UA"/>
    </w:rPr>
  </w:style>
  <w:style w:type="character" w:customStyle="1" w:styleId="20">
    <w:name w:val="Заголовок 2 Знак"/>
    <w:basedOn w:val="a0"/>
    <w:link w:val="2"/>
    <w:uiPriority w:val="9"/>
    <w:locked/>
    <w:rsid w:val="00D62278"/>
    <w:rPr>
      <w:rFonts w:asciiTheme="majorHAnsi" w:eastAsiaTheme="majorEastAsia" w:hAnsiTheme="majorHAnsi" w:cs="Times New Roman"/>
      <w:b/>
      <w:bCs/>
      <w:color w:val="4F81BD" w:themeColor="accent1"/>
      <w:sz w:val="26"/>
      <w:szCs w:val="26"/>
    </w:rPr>
  </w:style>
  <w:style w:type="paragraph" w:customStyle="1" w:styleId="11">
    <w:name w:val="Без интервала1"/>
    <w:rsid w:val="0010687E"/>
    <w:pPr>
      <w:spacing w:after="0" w:line="240" w:lineRule="auto"/>
    </w:pPr>
    <w:rPr>
      <w:rFonts w:ascii="Calibri" w:hAnsi="Calibri" w:cs="Calibri"/>
      <w:lang w:eastAsia="uk-UA"/>
    </w:rPr>
  </w:style>
  <w:style w:type="paragraph" w:styleId="a3">
    <w:name w:val="footer"/>
    <w:basedOn w:val="a"/>
    <w:link w:val="a4"/>
    <w:uiPriority w:val="99"/>
    <w:unhideWhenUsed/>
    <w:rsid w:val="0010687E"/>
    <w:pPr>
      <w:tabs>
        <w:tab w:val="center" w:pos="4677"/>
        <w:tab w:val="right" w:pos="9355"/>
      </w:tabs>
      <w:spacing w:after="0" w:line="240" w:lineRule="auto"/>
    </w:pPr>
  </w:style>
  <w:style w:type="character" w:customStyle="1" w:styleId="a4">
    <w:name w:val="Нижний колонтитул Знак"/>
    <w:basedOn w:val="a0"/>
    <w:link w:val="a3"/>
    <w:uiPriority w:val="99"/>
    <w:locked/>
    <w:rsid w:val="0010687E"/>
    <w:rPr>
      <w:rFonts w:eastAsia="Times New Roman" w:cs="Times New Roman"/>
    </w:rPr>
  </w:style>
  <w:style w:type="paragraph" w:customStyle="1" w:styleId="xfmc2">
    <w:name w:val="xfmc2"/>
    <w:basedOn w:val="a"/>
    <w:rsid w:val="0010687E"/>
    <w:pPr>
      <w:spacing w:before="100" w:beforeAutospacing="1" w:after="100" w:afterAutospacing="1" w:line="240" w:lineRule="auto"/>
    </w:pPr>
    <w:rPr>
      <w:rFonts w:ascii="Times New Roman" w:hAnsi="Times New Roman"/>
      <w:sz w:val="24"/>
      <w:szCs w:val="24"/>
      <w:lang w:eastAsia="uk-UA"/>
    </w:rPr>
  </w:style>
  <w:style w:type="character" w:customStyle="1" w:styleId="xfm96763027">
    <w:name w:val="xfm_96763027"/>
    <w:basedOn w:val="a0"/>
    <w:rsid w:val="0010687E"/>
    <w:rPr>
      <w:rFonts w:cs="Times New Roman"/>
    </w:rPr>
  </w:style>
  <w:style w:type="paragraph" w:customStyle="1" w:styleId="xfmc1">
    <w:name w:val="xfmc1"/>
    <w:basedOn w:val="a"/>
    <w:rsid w:val="0010687E"/>
    <w:pPr>
      <w:spacing w:before="100" w:beforeAutospacing="1" w:after="100" w:afterAutospacing="1" w:line="240" w:lineRule="auto"/>
    </w:pPr>
    <w:rPr>
      <w:rFonts w:ascii="Times New Roman" w:hAnsi="Times New Roman"/>
      <w:sz w:val="24"/>
      <w:szCs w:val="24"/>
      <w:lang w:eastAsia="uk-UA"/>
    </w:rPr>
  </w:style>
  <w:style w:type="character" w:styleId="a5">
    <w:name w:val="Emphasis"/>
    <w:basedOn w:val="a0"/>
    <w:uiPriority w:val="20"/>
    <w:qFormat/>
    <w:rsid w:val="00F11FF6"/>
    <w:rPr>
      <w:rFonts w:cs="Times New Roman"/>
      <w:i/>
      <w:iCs/>
    </w:rPr>
  </w:style>
  <w:style w:type="paragraph" w:styleId="a6">
    <w:name w:val="Normal (Web)"/>
    <w:basedOn w:val="a"/>
    <w:uiPriority w:val="99"/>
    <w:semiHidden/>
    <w:unhideWhenUsed/>
    <w:rsid w:val="00F11FF6"/>
    <w:pPr>
      <w:spacing w:before="100" w:beforeAutospacing="1" w:after="100" w:afterAutospacing="1" w:line="240" w:lineRule="auto"/>
    </w:pPr>
    <w:rPr>
      <w:rFonts w:ascii="Times New Roman" w:hAnsi="Times New Roman"/>
      <w:sz w:val="24"/>
      <w:szCs w:val="24"/>
      <w:lang w:eastAsia="uk-UA"/>
    </w:rPr>
  </w:style>
  <w:style w:type="character" w:styleId="a7">
    <w:name w:val="Strong"/>
    <w:basedOn w:val="a0"/>
    <w:uiPriority w:val="22"/>
    <w:qFormat/>
    <w:rsid w:val="00F11FF6"/>
    <w:rPr>
      <w:rFonts w:cs="Times New Roman"/>
      <w:b/>
      <w:bCs/>
    </w:rPr>
  </w:style>
  <w:style w:type="paragraph" w:styleId="a8">
    <w:name w:val="No Spacing"/>
    <w:uiPriority w:val="1"/>
    <w:qFormat/>
    <w:rsid w:val="00AE2BAE"/>
    <w:pPr>
      <w:spacing w:after="0" w:line="240" w:lineRule="auto"/>
    </w:pPr>
    <w:rPr>
      <w:rFonts w:ascii="Calibri" w:hAnsi="Calibri" w:cs="Times New Roman"/>
    </w:rPr>
  </w:style>
  <w:style w:type="character" w:customStyle="1" w:styleId="rvts82">
    <w:name w:val="rvts82"/>
    <w:basedOn w:val="a0"/>
    <w:rsid w:val="00C81B51"/>
    <w:rPr>
      <w:rFonts w:cs="Times New Roman"/>
    </w:rPr>
  </w:style>
  <w:style w:type="table" w:styleId="a9">
    <w:name w:val="Table Grid"/>
    <w:basedOn w:val="a1"/>
    <w:uiPriority w:val="59"/>
    <w:rsid w:val="00EA7BB3"/>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rsid w:val="00F00ECC"/>
    <w:pPr>
      <w:spacing w:after="0" w:line="240" w:lineRule="auto"/>
    </w:pPr>
    <w:rPr>
      <w:rFonts w:ascii="Tahoma" w:hAnsi="Tahoma" w:cs="Tahoma"/>
      <w:sz w:val="16"/>
      <w:szCs w:val="16"/>
    </w:rPr>
  </w:style>
  <w:style w:type="character" w:customStyle="1" w:styleId="ab">
    <w:name w:val="Текст выноски Знак"/>
    <w:basedOn w:val="a0"/>
    <w:link w:val="aa"/>
    <w:uiPriority w:val="99"/>
    <w:locked/>
    <w:rsid w:val="00F00E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1021608">
      <w:marLeft w:val="0"/>
      <w:marRight w:val="0"/>
      <w:marTop w:val="0"/>
      <w:marBottom w:val="0"/>
      <w:divBdr>
        <w:top w:val="none" w:sz="0" w:space="0" w:color="auto"/>
        <w:left w:val="none" w:sz="0" w:space="0" w:color="auto"/>
        <w:bottom w:val="none" w:sz="0" w:space="0" w:color="auto"/>
        <w:right w:val="none" w:sz="0" w:space="0" w:color="auto"/>
      </w:divBdr>
    </w:div>
    <w:div w:id="1581021609">
      <w:marLeft w:val="0"/>
      <w:marRight w:val="0"/>
      <w:marTop w:val="0"/>
      <w:marBottom w:val="0"/>
      <w:divBdr>
        <w:top w:val="none" w:sz="0" w:space="0" w:color="auto"/>
        <w:left w:val="none" w:sz="0" w:space="0" w:color="auto"/>
        <w:bottom w:val="none" w:sz="0" w:space="0" w:color="auto"/>
        <w:right w:val="none" w:sz="0" w:space="0" w:color="auto"/>
      </w:divBdr>
    </w:div>
    <w:div w:id="1581021610">
      <w:marLeft w:val="0"/>
      <w:marRight w:val="0"/>
      <w:marTop w:val="0"/>
      <w:marBottom w:val="0"/>
      <w:divBdr>
        <w:top w:val="none" w:sz="0" w:space="0" w:color="auto"/>
        <w:left w:val="none" w:sz="0" w:space="0" w:color="auto"/>
        <w:bottom w:val="none" w:sz="0" w:space="0" w:color="auto"/>
        <w:right w:val="none" w:sz="0" w:space="0" w:color="auto"/>
      </w:divBdr>
    </w:div>
    <w:div w:id="1581021611">
      <w:marLeft w:val="0"/>
      <w:marRight w:val="0"/>
      <w:marTop w:val="0"/>
      <w:marBottom w:val="0"/>
      <w:divBdr>
        <w:top w:val="none" w:sz="0" w:space="0" w:color="auto"/>
        <w:left w:val="none" w:sz="0" w:space="0" w:color="auto"/>
        <w:bottom w:val="none" w:sz="0" w:space="0" w:color="auto"/>
        <w:right w:val="none" w:sz="0" w:space="0" w:color="auto"/>
      </w:divBdr>
    </w:div>
    <w:div w:id="1581021612">
      <w:marLeft w:val="0"/>
      <w:marRight w:val="0"/>
      <w:marTop w:val="0"/>
      <w:marBottom w:val="0"/>
      <w:divBdr>
        <w:top w:val="none" w:sz="0" w:space="0" w:color="auto"/>
        <w:left w:val="none" w:sz="0" w:space="0" w:color="auto"/>
        <w:bottom w:val="none" w:sz="0" w:space="0" w:color="auto"/>
        <w:right w:val="none" w:sz="0" w:space="0" w:color="auto"/>
      </w:divBdr>
    </w:div>
    <w:div w:id="1581021613">
      <w:marLeft w:val="0"/>
      <w:marRight w:val="0"/>
      <w:marTop w:val="0"/>
      <w:marBottom w:val="0"/>
      <w:divBdr>
        <w:top w:val="none" w:sz="0" w:space="0" w:color="auto"/>
        <w:left w:val="none" w:sz="0" w:space="0" w:color="auto"/>
        <w:bottom w:val="none" w:sz="0" w:space="0" w:color="auto"/>
        <w:right w:val="none" w:sz="0" w:space="0" w:color="auto"/>
      </w:divBdr>
    </w:div>
    <w:div w:id="1581021614">
      <w:marLeft w:val="0"/>
      <w:marRight w:val="0"/>
      <w:marTop w:val="0"/>
      <w:marBottom w:val="0"/>
      <w:divBdr>
        <w:top w:val="none" w:sz="0" w:space="0" w:color="auto"/>
        <w:left w:val="none" w:sz="0" w:space="0" w:color="auto"/>
        <w:bottom w:val="none" w:sz="0" w:space="0" w:color="auto"/>
        <w:right w:val="none" w:sz="0" w:space="0" w:color="auto"/>
      </w:divBdr>
    </w:div>
    <w:div w:id="1581021615">
      <w:marLeft w:val="0"/>
      <w:marRight w:val="0"/>
      <w:marTop w:val="0"/>
      <w:marBottom w:val="0"/>
      <w:divBdr>
        <w:top w:val="none" w:sz="0" w:space="0" w:color="auto"/>
        <w:left w:val="none" w:sz="0" w:space="0" w:color="auto"/>
        <w:bottom w:val="none" w:sz="0" w:space="0" w:color="auto"/>
        <w:right w:val="none" w:sz="0" w:space="0" w:color="auto"/>
      </w:divBdr>
    </w:div>
    <w:div w:id="1581021616">
      <w:marLeft w:val="0"/>
      <w:marRight w:val="0"/>
      <w:marTop w:val="0"/>
      <w:marBottom w:val="0"/>
      <w:divBdr>
        <w:top w:val="none" w:sz="0" w:space="0" w:color="auto"/>
        <w:left w:val="none" w:sz="0" w:space="0" w:color="auto"/>
        <w:bottom w:val="none" w:sz="0" w:space="0" w:color="auto"/>
        <w:right w:val="none" w:sz="0" w:space="0" w:color="auto"/>
      </w:divBdr>
    </w:div>
    <w:div w:id="1581021617">
      <w:marLeft w:val="0"/>
      <w:marRight w:val="0"/>
      <w:marTop w:val="0"/>
      <w:marBottom w:val="0"/>
      <w:divBdr>
        <w:top w:val="none" w:sz="0" w:space="0" w:color="auto"/>
        <w:left w:val="none" w:sz="0" w:space="0" w:color="auto"/>
        <w:bottom w:val="none" w:sz="0" w:space="0" w:color="auto"/>
        <w:right w:val="none" w:sz="0" w:space="0" w:color="auto"/>
      </w:divBdr>
    </w:div>
    <w:div w:id="1581021618">
      <w:marLeft w:val="0"/>
      <w:marRight w:val="0"/>
      <w:marTop w:val="0"/>
      <w:marBottom w:val="0"/>
      <w:divBdr>
        <w:top w:val="none" w:sz="0" w:space="0" w:color="auto"/>
        <w:left w:val="none" w:sz="0" w:space="0" w:color="auto"/>
        <w:bottom w:val="none" w:sz="0" w:space="0" w:color="auto"/>
        <w:right w:val="none" w:sz="0" w:space="0" w:color="auto"/>
      </w:divBdr>
    </w:div>
    <w:div w:id="1581021619">
      <w:marLeft w:val="0"/>
      <w:marRight w:val="0"/>
      <w:marTop w:val="0"/>
      <w:marBottom w:val="0"/>
      <w:divBdr>
        <w:top w:val="none" w:sz="0" w:space="0" w:color="auto"/>
        <w:left w:val="none" w:sz="0" w:space="0" w:color="auto"/>
        <w:bottom w:val="none" w:sz="0" w:space="0" w:color="auto"/>
        <w:right w:val="none" w:sz="0" w:space="0" w:color="auto"/>
      </w:divBdr>
    </w:div>
    <w:div w:id="1581021620">
      <w:marLeft w:val="0"/>
      <w:marRight w:val="0"/>
      <w:marTop w:val="0"/>
      <w:marBottom w:val="0"/>
      <w:divBdr>
        <w:top w:val="none" w:sz="0" w:space="0" w:color="auto"/>
        <w:left w:val="none" w:sz="0" w:space="0" w:color="auto"/>
        <w:bottom w:val="none" w:sz="0" w:space="0" w:color="auto"/>
        <w:right w:val="none" w:sz="0" w:space="0" w:color="auto"/>
      </w:divBdr>
    </w:div>
    <w:div w:id="1581021621">
      <w:marLeft w:val="0"/>
      <w:marRight w:val="0"/>
      <w:marTop w:val="0"/>
      <w:marBottom w:val="0"/>
      <w:divBdr>
        <w:top w:val="none" w:sz="0" w:space="0" w:color="auto"/>
        <w:left w:val="none" w:sz="0" w:space="0" w:color="auto"/>
        <w:bottom w:val="none" w:sz="0" w:space="0" w:color="auto"/>
        <w:right w:val="none" w:sz="0" w:space="0" w:color="auto"/>
      </w:divBdr>
    </w:div>
    <w:div w:id="1581021622">
      <w:marLeft w:val="0"/>
      <w:marRight w:val="0"/>
      <w:marTop w:val="0"/>
      <w:marBottom w:val="0"/>
      <w:divBdr>
        <w:top w:val="none" w:sz="0" w:space="0" w:color="auto"/>
        <w:left w:val="none" w:sz="0" w:space="0" w:color="auto"/>
        <w:bottom w:val="none" w:sz="0" w:space="0" w:color="auto"/>
        <w:right w:val="none" w:sz="0" w:space="0" w:color="auto"/>
      </w:divBdr>
    </w:div>
    <w:div w:id="1581021623">
      <w:marLeft w:val="0"/>
      <w:marRight w:val="0"/>
      <w:marTop w:val="0"/>
      <w:marBottom w:val="0"/>
      <w:divBdr>
        <w:top w:val="none" w:sz="0" w:space="0" w:color="auto"/>
        <w:left w:val="none" w:sz="0" w:space="0" w:color="auto"/>
        <w:bottom w:val="none" w:sz="0" w:space="0" w:color="auto"/>
        <w:right w:val="none" w:sz="0" w:space="0" w:color="auto"/>
      </w:divBdr>
    </w:div>
    <w:div w:id="1581021624">
      <w:marLeft w:val="0"/>
      <w:marRight w:val="0"/>
      <w:marTop w:val="0"/>
      <w:marBottom w:val="0"/>
      <w:divBdr>
        <w:top w:val="none" w:sz="0" w:space="0" w:color="auto"/>
        <w:left w:val="none" w:sz="0" w:space="0" w:color="auto"/>
        <w:bottom w:val="none" w:sz="0" w:space="0" w:color="auto"/>
        <w:right w:val="none" w:sz="0" w:space="0" w:color="auto"/>
      </w:divBdr>
    </w:div>
    <w:div w:id="1581021625">
      <w:marLeft w:val="0"/>
      <w:marRight w:val="0"/>
      <w:marTop w:val="0"/>
      <w:marBottom w:val="0"/>
      <w:divBdr>
        <w:top w:val="none" w:sz="0" w:space="0" w:color="auto"/>
        <w:left w:val="none" w:sz="0" w:space="0" w:color="auto"/>
        <w:bottom w:val="none" w:sz="0" w:space="0" w:color="auto"/>
        <w:right w:val="none" w:sz="0" w:space="0" w:color="auto"/>
      </w:divBdr>
    </w:div>
    <w:div w:id="1581021626">
      <w:marLeft w:val="0"/>
      <w:marRight w:val="0"/>
      <w:marTop w:val="0"/>
      <w:marBottom w:val="0"/>
      <w:divBdr>
        <w:top w:val="none" w:sz="0" w:space="0" w:color="auto"/>
        <w:left w:val="none" w:sz="0" w:space="0" w:color="auto"/>
        <w:bottom w:val="none" w:sz="0" w:space="0" w:color="auto"/>
        <w:right w:val="none" w:sz="0" w:space="0" w:color="auto"/>
      </w:divBdr>
    </w:div>
    <w:div w:id="1581021627">
      <w:marLeft w:val="0"/>
      <w:marRight w:val="0"/>
      <w:marTop w:val="0"/>
      <w:marBottom w:val="0"/>
      <w:divBdr>
        <w:top w:val="none" w:sz="0" w:space="0" w:color="auto"/>
        <w:left w:val="none" w:sz="0" w:space="0" w:color="auto"/>
        <w:bottom w:val="none" w:sz="0" w:space="0" w:color="auto"/>
        <w:right w:val="none" w:sz="0" w:space="0" w:color="auto"/>
      </w:divBdr>
    </w:div>
    <w:div w:id="1581021628">
      <w:marLeft w:val="0"/>
      <w:marRight w:val="0"/>
      <w:marTop w:val="0"/>
      <w:marBottom w:val="0"/>
      <w:divBdr>
        <w:top w:val="none" w:sz="0" w:space="0" w:color="auto"/>
        <w:left w:val="none" w:sz="0" w:space="0" w:color="auto"/>
        <w:bottom w:val="none" w:sz="0" w:space="0" w:color="auto"/>
        <w:right w:val="none" w:sz="0" w:space="0" w:color="auto"/>
      </w:divBdr>
    </w:div>
    <w:div w:id="1581021629">
      <w:marLeft w:val="0"/>
      <w:marRight w:val="0"/>
      <w:marTop w:val="0"/>
      <w:marBottom w:val="0"/>
      <w:divBdr>
        <w:top w:val="none" w:sz="0" w:space="0" w:color="auto"/>
        <w:left w:val="none" w:sz="0" w:space="0" w:color="auto"/>
        <w:bottom w:val="none" w:sz="0" w:space="0" w:color="auto"/>
        <w:right w:val="none" w:sz="0" w:space="0" w:color="auto"/>
      </w:divBdr>
    </w:div>
    <w:div w:id="1581021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BC8B-8507-4DC6-8098-E7D99066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10170</Words>
  <Characters>57971</Characters>
  <Application>Microsoft Office Word</Application>
  <DocSecurity>0</DocSecurity>
  <Lines>483</Lines>
  <Paragraphs>136</Paragraphs>
  <ScaleCrop>false</ScaleCrop>
  <Company/>
  <LinksUpToDate>false</LinksUpToDate>
  <CharactersWithSpaces>68005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NOVOGREBELSKA</cp:lastModifiedBy>
  <cp:revision>2</cp:revision>
  <cp:lastPrinted>2018-05-22T11:29:00Z</cp:lastPrinted>
  <dcterms:created xsi:type="dcterms:W3CDTF">2018-05-23T14:12:00Z</dcterms:created>
  <dcterms:modified xsi:type="dcterms:W3CDTF">2018-05-23T14:12:00Z</dcterms:modified>
</cp:coreProperties>
</file>